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95DC1C" w14:textId="02294307" w:rsidR="00B654CA" w:rsidRPr="00D71C2D" w:rsidRDefault="00B654CA" w:rsidP="00C84FD4">
      <w:pPr>
        <w:rPr>
          <w:rStyle w:val="SITempText-Red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3D7A01" w14:paraId="6366B133" w14:textId="77777777" w:rsidTr="00DD649C">
        <w:tc>
          <w:tcPr>
            <w:tcW w:w="2689" w:type="dxa"/>
          </w:tcPr>
          <w:p w14:paraId="06B56E0D" w14:textId="2FBC92A8" w:rsidR="003D7A01" w:rsidRPr="004B187E" w:rsidRDefault="003D7A01" w:rsidP="000428DF">
            <w:pPr>
              <w:pStyle w:val="SICode"/>
              <w:rPr>
                <w:color w:val="auto"/>
              </w:rPr>
            </w:pPr>
            <w:r w:rsidRPr="004B187E">
              <w:rPr>
                <w:color w:val="auto"/>
              </w:rPr>
              <w:t>AHCSS00</w:t>
            </w:r>
            <w:r w:rsidR="00BB1C0B">
              <w:rPr>
                <w:color w:val="auto"/>
              </w:rPr>
              <w:t>193</w:t>
            </w:r>
          </w:p>
        </w:tc>
        <w:tc>
          <w:tcPr>
            <w:tcW w:w="6662" w:type="dxa"/>
          </w:tcPr>
          <w:p w14:paraId="794B9381" w14:textId="0F6D638E" w:rsidR="003D7A01" w:rsidRPr="00D71C2D" w:rsidRDefault="003D7A01" w:rsidP="00D71C2D">
            <w:pPr>
              <w:pStyle w:val="SIComponentTitle"/>
            </w:pPr>
            <w:r w:rsidRPr="003D7A01">
              <w:t>Production Horticulture Technology Skill Set</w:t>
            </w:r>
          </w:p>
        </w:tc>
      </w:tr>
    </w:tbl>
    <w:p w14:paraId="410E666B" w14:textId="2979A23E" w:rsidR="008C6100" w:rsidRDefault="008C6100" w:rsidP="00284A10"/>
    <w:p w14:paraId="3A51E27D" w14:textId="068CB398" w:rsidR="00D71C2D" w:rsidRDefault="005B5BE2" w:rsidP="00505B3C">
      <w:pPr>
        <w:pStyle w:val="SIText-Bold"/>
      </w:pPr>
      <w:r w:rsidRPr="00D64CA0">
        <w:t>Modification History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B10A5E" w14:paraId="2923425B" w14:textId="77777777" w:rsidTr="005D294A">
        <w:tc>
          <w:tcPr>
            <w:tcW w:w="2689" w:type="dxa"/>
          </w:tcPr>
          <w:p w14:paraId="06F109D2" w14:textId="390C22DA" w:rsidR="00B10A5E" w:rsidRPr="00D50ED4" w:rsidRDefault="00D50ED4" w:rsidP="00D50ED4">
            <w:pPr>
              <w:pStyle w:val="SIText-Bold"/>
            </w:pPr>
            <w:r w:rsidRPr="00D50ED4">
              <w:t>Release</w:t>
            </w:r>
          </w:p>
        </w:tc>
        <w:tc>
          <w:tcPr>
            <w:tcW w:w="6662" w:type="dxa"/>
          </w:tcPr>
          <w:p w14:paraId="68128272" w14:textId="2BE4958B" w:rsidR="00B10A5E" w:rsidRPr="00D50ED4" w:rsidRDefault="00D50ED4" w:rsidP="00D50ED4">
            <w:pPr>
              <w:pStyle w:val="SIText-Bold"/>
            </w:pPr>
            <w:r w:rsidRPr="00D50ED4">
              <w:t>Comments</w:t>
            </w:r>
          </w:p>
        </w:tc>
      </w:tr>
      <w:tr w:rsidR="008A66DC" w14:paraId="136A7699" w14:textId="77777777" w:rsidTr="00391041">
        <w:trPr>
          <w:trHeight w:val="634"/>
        </w:trPr>
        <w:tc>
          <w:tcPr>
            <w:tcW w:w="2689" w:type="dxa"/>
          </w:tcPr>
          <w:p w14:paraId="38A31A57" w14:textId="0518765C" w:rsidR="008A66DC" w:rsidRPr="00704902" w:rsidRDefault="008A66DC" w:rsidP="008A66DC">
            <w:pPr>
              <w:pStyle w:val="SIText"/>
            </w:pPr>
            <w:r w:rsidRPr="00704902">
              <w:t xml:space="preserve">Release </w:t>
            </w:r>
            <w:r w:rsidR="009276BB">
              <w:t>1</w:t>
            </w:r>
          </w:p>
        </w:tc>
        <w:tc>
          <w:tcPr>
            <w:tcW w:w="6662" w:type="dxa"/>
          </w:tcPr>
          <w:p w14:paraId="64365512" w14:textId="5D96717F" w:rsidR="008A66DC" w:rsidRPr="00CC451E" w:rsidRDefault="008A66DC" w:rsidP="008A66DC">
            <w:pPr>
              <w:pStyle w:val="SIText"/>
            </w:pPr>
            <w:r w:rsidRPr="00CC451E">
              <w:t xml:space="preserve">This version released with </w:t>
            </w:r>
            <w:r>
              <w:t>A</w:t>
            </w:r>
            <w:r w:rsidRPr="004536CD">
              <w:t>HC Agriculture, Horticulture and Conservation and Land Management Training Package</w:t>
            </w:r>
            <w:r>
              <w:t xml:space="preserve"> Release</w:t>
            </w:r>
            <w:r w:rsidRPr="00752A41">
              <w:t xml:space="preserve"> </w:t>
            </w:r>
            <w:r>
              <w:t>1</w:t>
            </w:r>
            <w:r w:rsidRPr="00752A41">
              <w:t xml:space="preserve">1.0. </w:t>
            </w:r>
            <w:r w:rsidR="00EF47F7" w:rsidRPr="00EF47F7">
              <w:t>Supersedes and is not equivalent to AHC</w:t>
            </w:r>
            <w:r w:rsidR="00EF47F7">
              <w:t>SS00068 Production Horticulture Technology Skill Set</w:t>
            </w:r>
            <w:r w:rsidR="00EF47F7" w:rsidRPr="00EF47F7">
              <w:t>. Skill set requirements amended, one unit updated to a not equivalent unit.</w:t>
            </w:r>
          </w:p>
        </w:tc>
      </w:tr>
    </w:tbl>
    <w:p w14:paraId="6421EC26" w14:textId="1A0D6C3A" w:rsidR="00505B3C" w:rsidRDefault="00505B3C" w:rsidP="00505B3C">
      <w:pPr>
        <w:pStyle w:val="SIText"/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CF4133" w14:paraId="631789AB" w14:textId="77777777" w:rsidTr="00CF4133">
        <w:tc>
          <w:tcPr>
            <w:tcW w:w="9351" w:type="dxa"/>
          </w:tcPr>
          <w:p w14:paraId="412F484F" w14:textId="77777777" w:rsidR="00CF4133" w:rsidRDefault="00CF4133" w:rsidP="005D294A">
            <w:pPr>
              <w:pStyle w:val="SIComponentTitle"/>
            </w:pPr>
            <w:r>
              <w:t>Description</w:t>
            </w:r>
          </w:p>
          <w:p w14:paraId="3F9F7350" w14:textId="61E1FC9F" w:rsidR="00CF4133" w:rsidRPr="00C66FB8" w:rsidRDefault="00C66FB8" w:rsidP="00C66FB8">
            <w:pPr>
              <w:pStyle w:val="SIText"/>
            </w:pPr>
            <w:r w:rsidRPr="00C66FB8">
              <w:t>This skill set provides the skills and knowledge required to use technology in the production horticulture industry.</w:t>
            </w:r>
          </w:p>
        </w:tc>
      </w:tr>
      <w:tr w:rsidR="00CF4133" w14:paraId="3AEA8BA6" w14:textId="77777777" w:rsidTr="00CF4133">
        <w:tc>
          <w:tcPr>
            <w:tcW w:w="9351" w:type="dxa"/>
          </w:tcPr>
          <w:p w14:paraId="764BB32F" w14:textId="77777777" w:rsidR="00D93D5C" w:rsidRDefault="00D93D5C" w:rsidP="0074696A">
            <w:pPr>
              <w:pStyle w:val="SIText-Bold"/>
            </w:pPr>
            <w:r>
              <w:t>Pathways Information</w:t>
            </w:r>
          </w:p>
          <w:p w14:paraId="7525819E" w14:textId="74E58BBA" w:rsidR="00C66FB8" w:rsidRPr="00C66FB8" w:rsidRDefault="00C66FB8" w:rsidP="00C66FB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66FB8">
              <w:rPr>
                <w:rStyle w:val="SITempText-Green"/>
                <w:color w:val="000000" w:themeColor="text1"/>
                <w:sz w:val="20"/>
              </w:rPr>
              <w:t xml:space="preserve">These units provide credit towards </w:t>
            </w:r>
            <w:r w:rsidRPr="00D410FA">
              <w:rPr>
                <w:rStyle w:val="SIText-ItalicsChar"/>
              </w:rPr>
              <w:t>AHC30620 Certificate III in Production Horticulture</w:t>
            </w:r>
            <w:r w:rsidRPr="00C66FB8">
              <w:rPr>
                <w:rStyle w:val="SITempText-Green"/>
                <w:color w:val="000000" w:themeColor="text1"/>
                <w:sz w:val="20"/>
              </w:rPr>
              <w:t>.</w:t>
            </w:r>
          </w:p>
        </w:tc>
      </w:tr>
      <w:tr w:rsidR="00CF4133" w14:paraId="712BDDA2" w14:textId="77777777" w:rsidTr="00CF4133">
        <w:tc>
          <w:tcPr>
            <w:tcW w:w="9351" w:type="dxa"/>
          </w:tcPr>
          <w:p w14:paraId="4CD865C6" w14:textId="77777777" w:rsidR="00A578ED" w:rsidRDefault="00A578ED" w:rsidP="0074696A">
            <w:pPr>
              <w:pStyle w:val="SIText-Bold"/>
            </w:pPr>
            <w:r>
              <w:t>Licensing/Regulatory Information</w:t>
            </w:r>
          </w:p>
          <w:p w14:paraId="07EB83CC" w14:textId="5B2D6CBC" w:rsidR="00CF4133" w:rsidRPr="00ED230C" w:rsidRDefault="00A578ED" w:rsidP="00ED230C">
            <w:pPr>
              <w:pStyle w:val="SIText"/>
              <w:rPr>
                <w:rStyle w:val="SITempText-Red"/>
                <w:color w:val="000000" w:themeColor="text1"/>
                <w:sz w:val="20"/>
              </w:rPr>
            </w:pPr>
            <w:r>
              <w:t xml:space="preserve">No licensing, legislative or certification requirements apply to this skill set at the time of publication. </w:t>
            </w:r>
          </w:p>
        </w:tc>
      </w:tr>
      <w:tr w:rsidR="00CF4133" w14:paraId="49D0353A" w14:textId="77777777" w:rsidTr="00CF4133">
        <w:tc>
          <w:tcPr>
            <w:tcW w:w="9351" w:type="dxa"/>
          </w:tcPr>
          <w:p w14:paraId="27377A4F" w14:textId="0B9D0AAB" w:rsidR="009F26EC" w:rsidRDefault="009F26EC" w:rsidP="0074696A">
            <w:pPr>
              <w:pStyle w:val="SIText-Bold"/>
            </w:pPr>
            <w:r>
              <w:t>Skill Set Requirements</w:t>
            </w:r>
          </w:p>
          <w:p w14:paraId="7EAD3532" w14:textId="1B623E49" w:rsidR="00C66FB8" w:rsidRPr="00150CB3" w:rsidRDefault="00C66FB8" w:rsidP="00150CB3">
            <w:pPr>
              <w:pStyle w:val="SIBulletList1"/>
            </w:pPr>
            <w:r w:rsidRPr="00150CB3">
              <w:t>AHCBUS3</w:t>
            </w:r>
            <w:r w:rsidR="00150CB3" w:rsidRPr="00150CB3">
              <w:t>02</w:t>
            </w:r>
            <w:r w:rsidRPr="00150CB3">
              <w:t xml:space="preserve"> Use </w:t>
            </w:r>
            <w:r w:rsidR="003C38AA" w:rsidRPr="00150CB3">
              <w:t>portable technology in the workplace</w:t>
            </w:r>
          </w:p>
          <w:p w14:paraId="55DEBAA5" w14:textId="77777777" w:rsidR="00C66FB8" w:rsidRDefault="00C66FB8" w:rsidP="00C66FB8">
            <w:pPr>
              <w:pStyle w:val="SIBulletList1"/>
            </w:pPr>
            <w:r>
              <w:t>AHCMOM305 Operate specialised machinery and equipment</w:t>
            </w:r>
          </w:p>
          <w:p w14:paraId="3DC27C36" w14:textId="77777777" w:rsidR="00C66FB8" w:rsidRPr="00C66FB8" w:rsidRDefault="00C66FB8" w:rsidP="00C66FB8">
            <w:pPr>
              <w:pStyle w:val="SIBulletList1"/>
            </w:pPr>
            <w:r w:rsidRPr="00C66FB8">
              <w:t>AHCMOM311 Operate precision control technology</w:t>
            </w:r>
          </w:p>
          <w:p w14:paraId="2AD42B4C" w14:textId="13008687" w:rsidR="00875A65" w:rsidRPr="008A66DC" w:rsidRDefault="00C66FB8" w:rsidP="003932C9">
            <w:pPr>
              <w:pStyle w:val="SIBulletList1"/>
              <w:rPr>
                <w:rStyle w:val="SITempText-Red"/>
                <w:color w:val="000000" w:themeColor="text1"/>
                <w:sz w:val="20"/>
              </w:rPr>
            </w:pPr>
            <w:r w:rsidRPr="00C66FB8">
              <w:t>BSBTEC201 Use business software applications</w:t>
            </w:r>
          </w:p>
          <w:p w14:paraId="24938133" w14:textId="01F81941" w:rsidR="00005724" w:rsidRPr="00F34BA7" w:rsidRDefault="00005724" w:rsidP="003932C9"/>
        </w:tc>
      </w:tr>
      <w:tr w:rsidR="00F34BA7" w14:paraId="6E4ACF7B" w14:textId="77777777" w:rsidTr="00CF4133">
        <w:tc>
          <w:tcPr>
            <w:tcW w:w="9351" w:type="dxa"/>
          </w:tcPr>
          <w:p w14:paraId="0FB0381D" w14:textId="77777777" w:rsidR="00870EDD" w:rsidRDefault="00870EDD" w:rsidP="0074696A">
            <w:pPr>
              <w:pStyle w:val="SIText-Bold"/>
            </w:pPr>
            <w:r>
              <w:t>Target Group</w:t>
            </w:r>
          </w:p>
          <w:p w14:paraId="609FD211" w14:textId="45616D54" w:rsidR="00C66FB8" w:rsidRPr="00F34BA7" w:rsidRDefault="00C66FB8" w:rsidP="00852510">
            <w:pPr>
              <w:pStyle w:val="SIText"/>
            </w:pPr>
            <w:r w:rsidRPr="00C66FB8">
              <w:t>This skill set is for individuals responsible for using technology in the production horticulture industry.</w:t>
            </w:r>
          </w:p>
        </w:tc>
      </w:tr>
      <w:tr w:rsidR="00F34BA7" w14:paraId="4B0E0F44" w14:textId="77777777" w:rsidTr="00CF4133">
        <w:tc>
          <w:tcPr>
            <w:tcW w:w="9351" w:type="dxa"/>
          </w:tcPr>
          <w:p w14:paraId="61EF3EE2" w14:textId="77777777" w:rsidR="0082762A" w:rsidRDefault="0082762A" w:rsidP="00712628">
            <w:pPr>
              <w:pStyle w:val="SIText-Bold"/>
            </w:pPr>
            <w:r>
              <w:t>Suggested words for Statement of Attainment</w:t>
            </w:r>
          </w:p>
          <w:p w14:paraId="28CC921C" w14:textId="1E0B9939" w:rsidR="00F34BA7" w:rsidRPr="00F34BA7" w:rsidRDefault="00C66FB8" w:rsidP="00CE38DD">
            <w:pPr>
              <w:pStyle w:val="SIText"/>
            </w:pPr>
            <w:r w:rsidRPr="00C66FB8">
              <w:rPr>
                <w:rStyle w:val="SITempText-Red"/>
                <w:color w:val="000000" w:themeColor="text1"/>
                <w:sz w:val="20"/>
              </w:rPr>
              <w:t xml:space="preserve">These competencies from the </w:t>
            </w:r>
            <w:r w:rsidRPr="00C66FB8">
              <w:rPr>
                <w:rStyle w:val="SIText-ItalicsChar"/>
              </w:rPr>
              <w:t>AHC Agriculture, Horticulture and Conservation and Land Management Training Package</w:t>
            </w:r>
            <w:r w:rsidRPr="00C66FB8">
              <w:rPr>
                <w:rStyle w:val="SITempText-Red"/>
                <w:color w:val="000000" w:themeColor="text1"/>
                <w:sz w:val="20"/>
              </w:rPr>
              <w:t xml:space="preserve"> meet the industry requirements for using technology in the production horticulture industry.</w:t>
            </w:r>
          </w:p>
        </w:tc>
      </w:tr>
    </w:tbl>
    <w:p w14:paraId="223354D4" w14:textId="77777777" w:rsidR="008D73C3" w:rsidRPr="00505B3C" w:rsidRDefault="008D73C3" w:rsidP="00505B3C">
      <w:pPr>
        <w:pStyle w:val="SIText"/>
      </w:pPr>
    </w:p>
    <w:sectPr w:rsidR="008D73C3" w:rsidRPr="00505B3C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D6CE72" w14:textId="77777777" w:rsidR="00A05A11" w:rsidRDefault="00A05A11" w:rsidP="008D1353">
      <w:pPr>
        <w:spacing w:after="0" w:line="240" w:lineRule="auto"/>
      </w:pPr>
      <w:r>
        <w:separator/>
      </w:r>
    </w:p>
  </w:endnote>
  <w:endnote w:type="continuationSeparator" w:id="0">
    <w:p w14:paraId="3F2B976F" w14:textId="77777777" w:rsidR="00A05A11" w:rsidRDefault="00A05A11" w:rsidP="008D1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342466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58DCF3" w14:textId="6F58B85C" w:rsidR="002416E3" w:rsidRDefault="002416E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7C393DC" w14:textId="6FD57653" w:rsidR="008D1353" w:rsidRDefault="001F48F4" w:rsidP="00514B5A">
    <w:pPr>
      <w:pStyle w:val="Footer"/>
    </w:pPr>
    <w:r w:rsidRPr="001F48F4">
      <w:t xml:space="preserve">Skills </w:t>
    </w:r>
    <w:r w:rsidR="00C73761">
      <w:t>Insight</w:t>
    </w:r>
    <w:r w:rsidR="00C73761" w:rsidRPr="001A5DAC">
      <w:t xml:space="preserve"> </w:t>
    </w:r>
    <w:r w:rsidRPr="001F48F4">
      <w:t>Skill Set</w:t>
    </w:r>
  </w:p>
  <w:p w14:paraId="556733EF" w14:textId="1FCC816E" w:rsidR="0031671D" w:rsidRDefault="0031671D" w:rsidP="00514B5A">
    <w:pPr>
      <w:pStyle w:val="Footer"/>
    </w:pPr>
    <w:r w:rsidRPr="00536741">
      <w:t xml:space="preserve">Template modified on </w:t>
    </w:r>
    <w:r w:rsidR="00FE2DD7">
      <w:t>24</w:t>
    </w:r>
    <w:r w:rsidRPr="00536741">
      <w:t xml:space="preserve"> </w:t>
    </w:r>
    <w:r w:rsidR="00FE2DD7">
      <w:t>January</w:t>
    </w:r>
    <w:r>
      <w:t xml:space="preserve"> 202</w:t>
    </w:r>
    <w:r w:rsidR="00FE2DD7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A5EC83" w14:textId="77777777" w:rsidR="00A05A11" w:rsidRDefault="00A05A11" w:rsidP="008D1353">
      <w:pPr>
        <w:spacing w:after="0" w:line="240" w:lineRule="auto"/>
      </w:pPr>
      <w:r>
        <w:separator/>
      </w:r>
    </w:p>
  </w:footnote>
  <w:footnote w:type="continuationSeparator" w:id="0">
    <w:p w14:paraId="100252ED" w14:textId="77777777" w:rsidR="00A05A11" w:rsidRDefault="00A05A11" w:rsidP="008D1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7DA736" w14:textId="21527C78" w:rsidR="008D1353" w:rsidRDefault="003D7A01">
    <w:pPr>
      <w:pStyle w:val="Header"/>
    </w:pPr>
    <w:r w:rsidRPr="003D7A01">
      <w:t>AHCSS</w:t>
    </w:r>
    <w:r w:rsidRPr="004B187E">
      <w:t>00</w:t>
    </w:r>
    <w:r w:rsidR="00BB1C0B">
      <w:t>193</w:t>
    </w:r>
    <w:r w:rsidRPr="003D7A01">
      <w:t xml:space="preserve"> - Production Horticulture Technology Skill Set</w:t>
    </w:r>
    <w:sdt>
      <w:sdtPr>
        <w:id w:val="377206757"/>
        <w:docPartObj>
          <w:docPartGallery w:val="Watermarks"/>
          <w:docPartUnique/>
        </w:docPartObj>
      </w:sdtPr>
      <w:sdtEndPr/>
      <w:sdtContent>
        <w:r w:rsidR="00EF47F7">
          <w:rPr>
            <w:noProof/>
          </w:rPr>
          <w:pict w14:anchorId="47C11DE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5724"/>
    <w:rsid w:val="00033CBD"/>
    <w:rsid w:val="000428DF"/>
    <w:rsid w:val="0006134A"/>
    <w:rsid w:val="00070B41"/>
    <w:rsid w:val="00096FE9"/>
    <w:rsid w:val="000C4101"/>
    <w:rsid w:val="000D7106"/>
    <w:rsid w:val="00110216"/>
    <w:rsid w:val="0013714C"/>
    <w:rsid w:val="00137F58"/>
    <w:rsid w:val="00150CB3"/>
    <w:rsid w:val="001963B9"/>
    <w:rsid w:val="001D1801"/>
    <w:rsid w:val="001D3C60"/>
    <w:rsid w:val="001F48F4"/>
    <w:rsid w:val="0021679A"/>
    <w:rsid w:val="00224852"/>
    <w:rsid w:val="002269B6"/>
    <w:rsid w:val="0023698D"/>
    <w:rsid w:val="002416E3"/>
    <w:rsid w:val="00241F8D"/>
    <w:rsid w:val="00270571"/>
    <w:rsid w:val="00284A10"/>
    <w:rsid w:val="002A4AF9"/>
    <w:rsid w:val="002B76F5"/>
    <w:rsid w:val="002C51A2"/>
    <w:rsid w:val="002D785C"/>
    <w:rsid w:val="002E61BB"/>
    <w:rsid w:val="00300E30"/>
    <w:rsid w:val="00307FD5"/>
    <w:rsid w:val="0031671D"/>
    <w:rsid w:val="00370A20"/>
    <w:rsid w:val="00391041"/>
    <w:rsid w:val="003932C9"/>
    <w:rsid w:val="003A599B"/>
    <w:rsid w:val="003C38AA"/>
    <w:rsid w:val="003D7A01"/>
    <w:rsid w:val="003F023F"/>
    <w:rsid w:val="0044053D"/>
    <w:rsid w:val="00440F35"/>
    <w:rsid w:val="004453A5"/>
    <w:rsid w:val="004536CD"/>
    <w:rsid w:val="004B187E"/>
    <w:rsid w:val="004B2A88"/>
    <w:rsid w:val="004B7E31"/>
    <w:rsid w:val="004C71D8"/>
    <w:rsid w:val="004D47E9"/>
    <w:rsid w:val="004E2E2C"/>
    <w:rsid w:val="004F5C18"/>
    <w:rsid w:val="00503CF9"/>
    <w:rsid w:val="00505B3C"/>
    <w:rsid w:val="00514B5A"/>
    <w:rsid w:val="00533A30"/>
    <w:rsid w:val="0054377A"/>
    <w:rsid w:val="00545170"/>
    <w:rsid w:val="00556402"/>
    <w:rsid w:val="00563228"/>
    <w:rsid w:val="00574B57"/>
    <w:rsid w:val="00575230"/>
    <w:rsid w:val="0057596A"/>
    <w:rsid w:val="00584F93"/>
    <w:rsid w:val="005B5BE2"/>
    <w:rsid w:val="005C0AD7"/>
    <w:rsid w:val="00603BA6"/>
    <w:rsid w:val="00631F75"/>
    <w:rsid w:val="006558B9"/>
    <w:rsid w:val="00657C32"/>
    <w:rsid w:val="00657E06"/>
    <w:rsid w:val="00672AC4"/>
    <w:rsid w:val="00690F20"/>
    <w:rsid w:val="006A1AF6"/>
    <w:rsid w:val="006C1A11"/>
    <w:rsid w:val="00704902"/>
    <w:rsid w:val="00712628"/>
    <w:rsid w:val="00735757"/>
    <w:rsid w:val="00737FB2"/>
    <w:rsid w:val="0074696A"/>
    <w:rsid w:val="00750815"/>
    <w:rsid w:val="00751089"/>
    <w:rsid w:val="007C17A2"/>
    <w:rsid w:val="007C3072"/>
    <w:rsid w:val="007F64D4"/>
    <w:rsid w:val="007F76BA"/>
    <w:rsid w:val="0082762A"/>
    <w:rsid w:val="00841B5E"/>
    <w:rsid w:val="00843726"/>
    <w:rsid w:val="00852510"/>
    <w:rsid w:val="00861992"/>
    <w:rsid w:val="00870EDD"/>
    <w:rsid w:val="00871B3E"/>
    <w:rsid w:val="00875A65"/>
    <w:rsid w:val="00881257"/>
    <w:rsid w:val="00882A16"/>
    <w:rsid w:val="008A66DC"/>
    <w:rsid w:val="008C6100"/>
    <w:rsid w:val="008D1353"/>
    <w:rsid w:val="008D73C3"/>
    <w:rsid w:val="008E0C71"/>
    <w:rsid w:val="008E33EA"/>
    <w:rsid w:val="009276BB"/>
    <w:rsid w:val="00927ED1"/>
    <w:rsid w:val="00930106"/>
    <w:rsid w:val="00946495"/>
    <w:rsid w:val="009F00B9"/>
    <w:rsid w:val="009F26EC"/>
    <w:rsid w:val="00A05A11"/>
    <w:rsid w:val="00A12534"/>
    <w:rsid w:val="00A27B6B"/>
    <w:rsid w:val="00A341F0"/>
    <w:rsid w:val="00A578ED"/>
    <w:rsid w:val="00A95BDD"/>
    <w:rsid w:val="00AC3944"/>
    <w:rsid w:val="00AE7402"/>
    <w:rsid w:val="00B10A5E"/>
    <w:rsid w:val="00B45423"/>
    <w:rsid w:val="00B654CA"/>
    <w:rsid w:val="00B80E22"/>
    <w:rsid w:val="00B87727"/>
    <w:rsid w:val="00BB1C0B"/>
    <w:rsid w:val="00BE1438"/>
    <w:rsid w:val="00BE326A"/>
    <w:rsid w:val="00C26B20"/>
    <w:rsid w:val="00C26E6E"/>
    <w:rsid w:val="00C66205"/>
    <w:rsid w:val="00C66FB8"/>
    <w:rsid w:val="00C73761"/>
    <w:rsid w:val="00C84FD4"/>
    <w:rsid w:val="00C8767D"/>
    <w:rsid w:val="00C90894"/>
    <w:rsid w:val="00CA4075"/>
    <w:rsid w:val="00CB27EB"/>
    <w:rsid w:val="00CB37E5"/>
    <w:rsid w:val="00CB4D24"/>
    <w:rsid w:val="00CD0A20"/>
    <w:rsid w:val="00CE1AE3"/>
    <w:rsid w:val="00CE38DD"/>
    <w:rsid w:val="00CF4133"/>
    <w:rsid w:val="00CF67C1"/>
    <w:rsid w:val="00D212F0"/>
    <w:rsid w:val="00D231D1"/>
    <w:rsid w:val="00D33D1A"/>
    <w:rsid w:val="00D410FA"/>
    <w:rsid w:val="00D50EB1"/>
    <w:rsid w:val="00D50ED4"/>
    <w:rsid w:val="00D54784"/>
    <w:rsid w:val="00D61E6D"/>
    <w:rsid w:val="00D623B7"/>
    <w:rsid w:val="00D64CA0"/>
    <w:rsid w:val="00D71C2D"/>
    <w:rsid w:val="00D93D5C"/>
    <w:rsid w:val="00DC1765"/>
    <w:rsid w:val="00DD21F2"/>
    <w:rsid w:val="00DD649C"/>
    <w:rsid w:val="00DE133E"/>
    <w:rsid w:val="00E0472A"/>
    <w:rsid w:val="00E12568"/>
    <w:rsid w:val="00E14015"/>
    <w:rsid w:val="00E33854"/>
    <w:rsid w:val="00E926FE"/>
    <w:rsid w:val="00EC08E5"/>
    <w:rsid w:val="00ED230C"/>
    <w:rsid w:val="00EF47F7"/>
    <w:rsid w:val="00F13729"/>
    <w:rsid w:val="00F34BA7"/>
    <w:rsid w:val="00F34E16"/>
    <w:rsid w:val="00F729EA"/>
    <w:rsid w:val="00FD4E84"/>
    <w:rsid w:val="00FE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D64C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1353"/>
  </w:style>
  <w:style w:type="paragraph" w:styleId="Footer">
    <w:name w:val="footer"/>
    <w:basedOn w:val="Normal"/>
    <w:link w:val="Foot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1353"/>
  </w:style>
  <w:style w:type="table" w:styleId="TableGrid">
    <w:name w:val="Table Grid"/>
    <w:basedOn w:val="TableNormal"/>
    <w:uiPriority w:val="39"/>
    <w:locked/>
    <w:rsid w:val="00DD21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64CA0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533A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33A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3A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533A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3A3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A9D8E064B244583F15ECE4DDBC9D7" ma:contentTypeVersion="5" ma:contentTypeDescription="Create a new document." ma:contentTypeScope="" ma:versionID="944e9f16d81b666be8a39d7a14e44f68">
  <xsd:schema xmlns:xsd="http://www.w3.org/2001/XMLSchema" xmlns:xs="http://www.w3.org/2001/XMLSchema" xmlns:p="http://schemas.microsoft.com/office/2006/metadata/properties" xmlns:ns2="43f78d0b-8f7c-485c-a073-6afae9a86596" targetNamespace="http://schemas.microsoft.com/office/2006/metadata/properties" ma:root="true" ma:fieldsID="d539210ffe01d2bb9802e923d07319c9" ns2:_="">
    <xsd:import namespace="43f78d0b-8f7c-485c-a073-6afae9a86596"/>
    <xsd:element name="properties">
      <xsd:complexType>
        <xsd:sequence>
          <xsd:element name="documentManagement">
            <xsd:complexType>
              <xsd:all>
                <xsd:element ref="ns2:ProjectPhase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f78d0b-8f7c-485c-a073-6afae9a86596" elementFormDefault="qualified">
    <xsd:import namespace="http://schemas.microsoft.com/office/2006/documentManagement/types"/>
    <xsd:import namespace="http://schemas.microsoft.com/office/infopath/2007/PartnerControls"/>
    <xsd:element name="ProjectPhase" ma:index="8" nillable="true" ma:displayName="Project Phase" ma:format="Dropdown" ma:internalName="Project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PCMS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43f78d0b-8f7c-485c-a073-6afae9a86596">TPCMS Check</ProjectPhase>
  </documentManagement>
</p:properties>
</file>

<file path=customXml/itemProps1.xml><?xml version="1.0" encoding="utf-8"?>
<ds:datastoreItem xmlns:ds="http://schemas.openxmlformats.org/officeDocument/2006/customXml" ds:itemID="{87093286-7A00-4A61-BABA-D2E154643563}"/>
</file>

<file path=customXml/itemProps2.xml><?xml version="1.0" encoding="utf-8"?>
<ds:datastoreItem xmlns:ds="http://schemas.openxmlformats.org/officeDocument/2006/customXml" ds:itemID="{5252812F-1A73-4077-A887-58FDC29E55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626CAC-5B7D-4316-B208-C8AE0910CD20}">
  <ds:schemaRefs>
    <ds:schemaRef ds:uri="http://purl.org/dc/elements/1.1/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43f78d0b-8f7c-485c-a073-6afae9a86596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Skill Set</vt:lpstr>
    </vt:vector>
  </TitlesOfParts>
  <Company>Skills Insight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Skill Set Template</dc:title>
  <dc:subject/>
  <dc:creator>Danni McDonald</dc:creator>
  <cp:keywords/>
  <dc:description>Template</dc:description>
  <cp:lastModifiedBy>Susie Falk</cp:lastModifiedBy>
  <cp:revision>38</cp:revision>
  <dcterms:created xsi:type="dcterms:W3CDTF">2023-03-16T02:01:00Z</dcterms:created>
  <dcterms:modified xsi:type="dcterms:W3CDTF">2024-10-07T03:26:00Z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0x0101000B6A9D8E064B244583F15ECE4DDBC9D7</vt:lpwstr>
  </property>
</Properties>
</file>