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40ADD00A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8B23E2" w14:paraId="4C559CF6" w14:textId="77777777" w:rsidTr="00B55FD2">
        <w:tc>
          <w:tcPr>
            <w:tcW w:w="2689" w:type="dxa"/>
          </w:tcPr>
          <w:p w14:paraId="0465C5AE" w14:textId="29AFF4D8" w:rsidR="008B23E2" w:rsidRPr="009F3703" w:rsidRDefault="008B23E2" w:rsidP="008B23E2">
            <w:pPr>
              <w:pStyle w:val="SIText"/>
            </w:pPr>
            <w:r w:rsidRPr="009F3703">
              <w:t xml:space="preserve">Release </w:t>
            </w:r>
            <w:r w:rsidR="006C4BE5">
              <w:t>1</w:t>
            </w:r>
          </w:p>
        </w:tc>
        <w:tc>
          <w:tcPr>
            <w:tcW w:w="6327" w:type="dxa"/>
          </w:tcPr>
          <w:p w14:paraId="4F5D60C1" w14:textId="48DAE869" w:rsidR="008B23E2" w:rsidRPr="00657088" w:rsidRDefault="00FB56AF" w:rsidP="008B23E2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4A380B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8B23E2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4844928" w:rsidR="00357C5E" w:rsidRDefault="00DA4487" w:rsidP="00357C5E">
            <w:pPr>
              <w:pStyle w:val="SICode"/>
            </w:pPr>
            <w:r>
              <w:t>AHCLSK427</w:t>
            </w:r>
          </w:p>
        </w:tc>
        <w:tc>
          <w:tcPr>
            <w:tcW w:w="6327" w:type="dxa"/>
          </w:tcPr>
          <w:p w14:paraId="3AE55F2B" w14:textId="015977B1" w:rsidR="00357C5E" w:rsidRDefault="00E340B2" w:rsidP="00357C5E">
            <w:pPr>
              <w:pStyle w:val="SIComponentTitle"/>
            </w:pPr>
            <w:r w:rsidRPr="00E340B2">
              <w:t>Plan and monitor intensive production systems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66EFB0E" w14:textId="77777777" w:rsidR="00E340B2" w:rsidRPr="00E340B2" w:rsidRDefault="00E340B2" w:rsidP="00CC350A">
            <w:pPr>
              <w:pStyle w:val="SIText"/>
              <w:rPr>
                <w:lang w:eastAsia="en-AU"/>
              </w:rPr>
            </w:pPr>
            <w:r w:rsidRPr="00E340B2">
              <w:rPr>
                <w:lang w:eastAsia="en-AU"/>
              </w:rPr>
              <w:t>This unit of competency describes the skills and knowledge required to plan and monitor intensive production systems.</w:t>
            </w:r>
          </w:p>
          <w:p w14:paraId="74284A60" w14:textId="29E2ACCD" w:rsidR="00E340B2" w:rsidRPr="00E340B2" w:rsidRDefault="00E340B2" w:rsidP="00CC350A">
            <w:pPr>
              <w:pStyle w:val="SIText"/>
              <w:rPr>
                <w:lang w:eastAsia="en-AU"/>
              </w:rPr>
            </w:pPr>
            <w:r w:rsidRPr="00E340B2">
              <w:rPr>
                <w:lang w:eastAsia="en-AU"/>
              </w:rPr>
              <w:t>Th</w:t>
            </w:r>
            <w:r w:rsidR="008B23E2">
              <w:rPr>
                <w:lang w:eastAsia="en-AU"/>
              </w:rPr>
              <w:t>e</w:t>
            </w:r>
            <w:r w:rsidRPr="00E340B2">
              <w:rPr>
                <w:lang w:eastAsia="en-AU"/>
              </w:rPr>
              <w:t xml:space="preserve"> unit applies to individuals </w:t>
            </w:r>
            <w:r w:rsidR="00FB56AF">
              <w:rPr>
                <w:lang w:eastAsia="en-AU"/>
              </w:rPr>
              <w:t xml:space="preserve">who </w:t>
            </w:r>
            <w:r w:rsidR="008B23E2">
              <w:t>apply specialist skills and knowledge to plan and monitor intensive production systems</w:t>
            </w:r>
            <w:r w:rsidRPr="00E340B2">
              <w:rPr>
                <w:lang w:eastAsia="en-AU"/>
              </w:rPr>
              <w:t>. Th</w:t>
            </w:r>
            <w:r w:rsidR="008B23E2">
              <w:t>is includes applying</w:t>
            </w:r>
            <w:r w:rsidRPr="00E340B2">
              <w:rPr>
                <w:lang w:eastAsia="en-AU"/>
              </w:rPr>
              <w:t xml:space="preserve"> and communicat</w:t>
            </w:r>
            <w:r w:rsidR="008B23E2">
              <w:t>ing non</w:t>
            </w:r>
            <w:r w:rsidR="00FB56AF">
              <w:t>-</w:t>
            </w:r>
            <w:r w:rsidR="008B23E2">
              <w:t>routine t</w:t>
            </w:r>
            <w:r w:rsidRPr="00E340B2">
              <w:rPr>
                <w:lang w:eastAsia="en-AU"/>
              </w:rPr>
              <w:t>e</w:t>
            </w:r>
            <w:r w:rsidR="008B23E2">
              <w:rPr>
                <w:lang w:eastAsia="en-AU"/>
              </w:rPr>
              <w:t>chnical</w:t>
            </w:r>
            <w:r w:rsidRPr="00E340B2">
              <w:rPr>
                <w:lang w:eastAsia="en-AU"/>
              </w:rPr>
              <w:t xml:space="preserve"> solutions to predictable and unpredictable problems.</w:t>
            </w:r>
          </w:p>
          <w:p w14:paraId="7D889E34" w14:textId="51040B47" w:rsidR="008B23E2" w:rsidRDefault="008B23E2" w:rsidP="008B23E2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745A7D">
              <w:t>, standards</w:t>
            </w:r>
            <w:r>
              <w:t xml:space="preserve"> and </w:t>
            </w:r>
            <w:r w:rsidR="00745A7D">
              <w:t>guidelines</w:t>
            </w:r>
            <w:r>
              <w:t>, and sustainability and biosecurity practices.</w:t>
            </w:r>
          </w:p>
          <w:p w14:paraId="7D2A31B0" w14:textId="68A3ADA7" w:rsidR="008B23E2" w:rsidRDefault="008B23E2" w:rsidP="008B23E2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6E2782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37B4FEF6" w:rsidR="00A10964" w:rsidRDefault="00E340B2" w:rsidP="0094240E">
            <w:pPr>
              <w:pStyle w:val="SIText"/>
            </w:pPr>
            <w:r w:rsidRPr="00E340B2">
              <w:rPr>
                <w:lang w:eastAsia="en-AU"/>
              </w:rP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13025256" w:rsidR="00715042" w:rsidRPr="00715042" w:rsidRDefault="00D9385D" w:rsidP="0098788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5268D29" w:rsidR="0018209D" w:rsidRPr="007A5DD5" w:rsidRDefault="00D9385D" w:rsidP="00987886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E1E17" w14:paraId="1915290A" w14:textId="77777777" w:rsidTr="000F31BE">
        <w:tc>
          <w:tcPr>
            <w:tcW w:w="2689" w:type="dxa"/>
          </w:tcPr>
          <w:p w14:paraId="4CA92DE3" w14:textId="127391E6" w:rsidR="008E1E17" w:rsidRDefault="008E1E17" w:rsidP="008E1E17">
            <w:pPr>
              <w:pStyle w:val="SIText"/>
            </w:pPr>
            <w:r>
              <w:t>1. Source information for input to production system planning</w:t>
            </w:r>
          </w:p>
        </w:tc>
        <w:tc>
          <w:tcPr>
            <w:tcW w:w="6327" w:type="dxa"/>
          </w:tcPr>
          <w:p w14:paraId="76B0E344" w14:textId="35A60334" w:rsidR="008E1E17" w:rsidRDefault="008E1E17" w:rsidP="008E1E17">
            <w:pPr>
              <w:pStyle w:val="SIText"/>
            </w:pPr>
            <w:r>
              <w:t xml:space="preserve">1.1 Consult livestock production plan for details of current period planning, </w:t>
            </w:r>
            <w:r w:rsidR="008B23E2">
              <w:t>workplace</w:t>
            </w:r>
            <w:r>
              <w:t xml:space="preserve"> requirements and market expectations</w:t>
            </w:r>
          </w:p>
          <w:p w14:paraId="7B0BA92D" w14:textId="77777777" w:rsidR="008E1E17" w:rsidRDefault="008E1E17" w:rsidP="008E1E17">
            <w:pPr>
              <w:pStyle w:val="SIText"/>
            </w:pPr>
            <w:r>
              <w:t>1.2 Analyse key production data to establish unit performance</w:t>
            </w:r>
          </w:p>
          <w:p w14:paraId="09661EC2" w14:textId="46C4A5DB" w:rsidR="008E1E17" w:rsidRDefault="008E1E17" w:rsidP="008E1E17">
            <w:pPr>
              <w:pStyle w:val="SIText"/>
            </w:pPr>
            <w:r>
              <w:t xml:space="preserve">1.3 Access and analyse information regarding the characteristics of the </w:t>
            </w:r>
            <w:r w:rsidR="00BC4EB1">
              <w:t>livestock</w:t>
            </w:r>
            <w:r>
              <w:t xml:space="preserve"> under production</w:t>
            </w:r>
          </w:p>
          <w:p w14:paraId="2DB6B23F" w14:textId="011BA77E" w:rsidR="008E1E17" w:rsidRDefault="008E1E17" w:rsidP="008E1E17">
            <w:pPr>
              <w:pStyle w:val="SIText"/>
            </w:pPr>
            <w:r>
              <w:t xml:space="preserve">1.4 Access and analyse regulatory, industry and </w:t>
            </w:r>
            <w:r w:rsidR="008B23E2">
              <w:t>workplace</w:t>
            </w:r>
            <w:r>
              <w:t xml:space="preserve"> requirements that impact on the production system</w:t>
            </w:r>
          </w:p>
          <w:p w14:paraId="11523057" w14:textId="54E0F673" w:rsidR="008E1E17" w:rsidRDefault="008E1E17" w:rsidP="008E1E17">
            <w:pPr>
              <w:pStyle w:val="SIText"/>
            </w:pPr>
            <w:r>
              <w:t>1.5 Access and analyse market information regarding quality, standards and trends for input to the planning process</w:t>
            </w:r>
          </w:p>
        </w:tc>
      </w:tr>
      <w:tr w:rsidR="008E1E17" w14:paraId="42A81C79" w14:textId="77777777" w:rsidTr="000F31BE">
        <w:tc>
          <w:tcPr>
            <w:tcW w:w="2689" w:type="dxa"/>
          </w:tcPr>
          <w:p w14:paraId="15CD48E1" w14:textId="303B8866" w:rsidR="008E1E17" w:rsidRDefault="008E1E17" w:rsidP="008E1E17">
            <w:pPr>
              <w:pStyle w:val="SIText"/>
            </w:pPr>
            <w:r>
              <w:t>2. Plan for production</w:t>
            </w:r>
          </w:p>
        </w:tc>
        <w:tc>
          <w:tcPr>
            <w:tcW w:w="6327" w:type="dxa"/>
          </w:tcPr>
          <w:p w14:paraId="76EC87E5" w14:textId="1CF53397" w:rsidR="008E1E17" w:rsidRDefault="008E1E17" w:rsidP="008E1E17">
            <w:pPr>
              <w:pStyle w:val="SIText"/>
            </w:pPr>
            <w:r>
              <w:t xml:space="preserve">2.1 Determine target unit performance through a comparison with industry and </w:t>
            </w:r>
            <w:r w:rsidR="008B23E2">
              <w:t>workplace</w:t>
            </w:r>
            <w:r>
              <w:t xml:space="preserve"> standards</w:t>
            </w:r>
          </w:p>
          <w:p w14:paraId="6B264A09" w14:textId="15AADCEC" w:rsidR="008E1E17" w:rsidRDefault="008E1E17" w:rsidP="008E1E17">
            <w:pPr>
              <w:pStyle w:val="SIText"/>
            </w:pPr>
            <w:r>
              <w:lastRenderedPageBreak/>
              <w:t xml:space="preserve">2.2 Establish and confirm production targets using data and information from </w:t>
            </w:r>
            <w:r w:rsidR="008B23E2">
              <w:t xml:space="preserve">the </w:t>
            </w:r>
            <w:r>
              <w:t>livestock production</w:t>
            </w:r>
            <w:r w:rsidR="008B23E2">
              <w:t xml:space="preserve"> unit</w:t>
            </w:r>
          </w:p>
          <w:p w14:paraId="36F32033" w14:textId="77777777" w:rsidR="008E1E17" w:rsidRDefault="008E1E17" w:rsidP="008E1E17">
            <w:pPr>
              <w:pStyle w:val="SIText"/>
            </w:pPr>
            <w:r>
              <w:t>2.3 Determine resources required to achieve production targets in terms of personnel, equipment and materials</w:t>
            </w:r>
          </w:p>
          <w:p w14:paraId="282711C8" w14:textId="0617631B" w:rsidR="008E1E17" w:rsidRDefault="008E1E17" w:rsidP="008E1E17">
            <w:pPr>
              <w:pStyle w:val="SIText"/>
            </w:pPr>
            <w:r>
              <w:t>2.4 Organise and engage staff and contractors to suit the production plan and targets</w:t>
            </w:r>
          </w:p>
          <w:p w14:paraId="7F718FD7" w14:textId="5DF72799" w:rsidR="008E1E17" w:rsidRDefault="008E1E17" w:rsidP="008E1E17">
            <w:pPr>
              <w:pStyle w:val="SIText"/>
            </w:pPr>
            <w:r>
              <w:t xml:space="preserve">2.5 </w:t>
            </w:r>
            <w:r w:rsidR="008B23E2">
              <w:t>Identify</w:t>
            </w:r>
            <w:r>
              <w:t xml:space="preserve"> and order resources according to </w:t>
            </w:r>
            <w:r w:rsidR="008B23E2">
              <w:t>workplace</w:t>
            </w:r>
            <w:r>
              <w:t xml:space="preserve"> </w:t>
            </w:r>
            <w:r w:rsidR="008B23E2">
              <w:t>requirements</w:t>
            </w:r>
          </w:p>
        </w:tc>
      </w:tr>
      <w:tr w:rsidR="008E1E17" w14:paraId="0BA9E889" w14:textId="77777777" w:rsidTr="000F31BE">
        <w:tc>
          <w:tcPr>
            <w:tcW w:w="2689" w:type="dxa"/>
          </w:tcPr>
          <w:p w14:paraId="4CAE38CD" w14:textId="780BFDD3" w:rsidR="008E1E17" w:rsidRDefault="008E1E17" w:rsidP="008E1E17">
            <w:pPr>
              <w:pStyle w:val="SIText"/>
            </w:pPr>
            <w:r>
              <w:lastRenderedPageBreak/>
              <w:t xml:space="preserve">3. Plan for animal needs, </w:t>
            </w:r>
            <w:r w:rsidR="00FB56AF">
              <w:t xml:space="preserve">and </w:t>
            </w:r>
            <w:r>
              <w:t>environment and effluent management to ensure welfare of animals and achieve production targets</w:t>
            </w:r>
          </w:p>
        </w:tc>
        <w:tc>
          <w:tcPr>
            <w:tcW w:w="6327" w:type="dxa"/>
          </w:tcPr>
          <w:p w14:paraId="16B17552" w14:textId="7F15812F" w:rsidR="008E1E17" w:rsidRDefault="008E1E17" w:rsidP="008E1E17">
            <w:pPr>
              <w:pStyle w:val="SIText"/>
            </w:pPr>
            <w:r>
              <w:t>3.1 Assess and calculate housing, effluent management, environment management and biosecurity requirements from livestock numbers, market requirements and regulatory requirements</w:t>
            </w:r>
          </w:p>
          <w:p w14:paraId="30EE9BA3" w14:textId="77777777" w:rsidR="008E1E17" w:rsidRDefault="008E1E17" w:rsidP="008E1E17">
            <w:pPr>
              <w:pStyle w:val="SIText"/>
            </w:pPr>
            <w:r>
              <w:t>3.2 Evaluate construction and equipment system options and select the best option</w:t>
            </w:r>
          </w:p>
          <w:p w14:paraId="4CD595AE" w14:textId="77777777" w:rsidR="008E1E17" w:rsidRDefault="008E1E17" w:rsidP="008E1E17">
            <w:pPr>
              <w:pStyle w:val="SIText"/>
            </w:pPr>
            <w:r>
              <w:t>3.3 Select materials chosen for construction according to animal welfare needs, cost and efficiency</w:t>
            </w:r>
          </w:p>
          <w:p w14:paraId="38DC0968" w14:textId="6DB6F3D8" w:rsidR="008E1E17" w:rsidRDefault="008E1E17" w:rsidP="008E1E17">
            <w:pPr>
              <w:pStyle w:val="SIText"/>
            </w:pPr>
            <w:r>
              <w:t>3.4 Determine aspects of the production environment according to animal welfare needs, efficiency of systems and market expectations</w:t>
            </w:r>
          </w:p>
          <w:p w14:paraId="52C5DC86" w14:textId="156A98CB" w:rsidR="008E1E17" w:rsidRDefault="008E1E17" w:rsidP="008E1E17">
            <w:pPr>
              <w:pStyle w:val="SIText"/>
            </w:pPr>
            <w:r>
              <w:t xml:space="preserve">3.5 Select animal based on animal production, the size of the </w:t>
            </w:r>
            <w:r w:rsidR="00BC4EB1">
              <w:t>livestock</w:t>
            </w:r>
            <w:r w:rsidR="009C43F9">
              <w:t xml:space="preserve"> herd or flock</w:t>
            </w:r>
            <w:r>
              <w:t>, and the suitability of available feed products</w:t>
            </w:r>
          </w:p>
        </w:tc>
      </w:tr>
      <w:tr w:rsidR="008E1E17" w14:paraId="1ECE3DE1" w14:textId="77777777" w:rsidTr="000F31BE">
        <w:tc>
          <w:tcPr>
            <w:tcW w:w="2689" w:type="dxa"/>
          </w:tcPr>
          <w:p w14:paraId="667D6048" w14:textId="78A088DB" w:rsidR="008E1E17" w:rsidRPr="00A01C8C" w:rsidRDefault="008E1E17" w:rsidP="008E1E17">
            <w:pPr>
              <w:pStyle w:val="SIText"/>
            </w:pPr>
            <w:r>
              <w:t>4. Determine scheduling and key responsibilities</w:t>
            </w:r>
          </w:p>
        </w:tc>
        <w:tc>
          <w:tcPr>
            <w:tcW w:w="6327" w:type="dxa"/>
          </w:tcPr>
          <w:p w14:paraId="41AF3D5C" w14:textId="3054F22F" w:rsidR="008E1E17" w:rsidRDefault="008E1E17" w:rsidP="008E1E17">
            <w:pPr>
              <w:pStyle w:val="SIText"/>
            </w:pPr>
            <w:r>
              <w:t>4.1 Determine scheduling for the production plan</w:t>
            </w:r>
            <w:r w:rsidR="00FB56AF">
              <w:t>,</w:t>
            </w:r>
            <w:r>
              <w:t xml:space="preserve"> taking the range of seasonal, geographic and resourcing factors into consideration</w:t>
            </w:r>
          </w:p>
          <w:p w14:paraId="7AD1B960" w14:textId="3896FE32" w:rsidR="008E1E17" w:rsidRDefault="008E1E17" w:rsidP="008E1E17">
            <w:pPr>
              <w:pStyle w:val="SIText"/>
            </w:pPr>
            <w:r>
              <w:t>4.2 Determine key responsibilities for specific implementation processes</w:t>
            </w:r>
            <w:r w:rsidR="000B3E33">
              <w:t xml:space="preserve"> according to production requirements</w:t>
            </w:r>
          </w:p>
          <w:p w14:paraId="5AC1989A" w14:textId="32EF8F19" w:rsidR="008E1E17" w:rsidRDefault="008E1E17" w:rsidP="008E1E17">
            <w:pPr>
              <w:pStyle w:val="SIText"/>
            </w:pPr>
            <w:r>
              <w:t xml:space="preserve">4.3 Determine documentation and record keeping requirements and </w:t>
            </w:r>
            <w:r w:rsidR="000B3E33">
              <w:t xml:space="preserve">establish </w:t>
            </w:r>
            <w:r>
              <w:t>procedures to ensure compliance with regulations</w:t>
            </w:r>
            <w:r w:rsidR="000B3E33">
              <w:t xml:space="preserve"> and workplace requirements</w:t>
            </w:r>
          </w:p>
          <w:p w14:paraId="5008282E" w14:textId="702A28A8" w:rsidR="008E1E17" w:rsidRDefault="008E1E17" w:rsidP="008E1E17">
            <w:pPr>
              <w:pStyle w:val="SIText"/>
            </w:pPr>
            <w:r>
              <w:t xml:space="preserve">4.4 </w:t>
            </w:r>
            <w:r w:rsidR="000B3E33">
              <w:t>Document</w:t>
            </w:r>
            <w:r>
              <w:t xml:space="preserve"> the production plan, including scheduling and key responsibilities</w:t>
            </w:r>
          </w:p>
          <w:p w14:paraId="72E38E12" w14:textId="2A2E2774" w:rsidR="008E1E17" w:rsidRDefault="008E1E17" w:rsidP="008E1E17">
            <w:pPr>
              <w:pStyle w:val="SIText"/>
            </w:pPr>
            <w:r>
              <w:t>4.5 Ensure the production plan includes the type, format, frequency and detail of all reporting requirements by managers and operators</w:t>
            </w:r>
          </w:p>
        </w:tc>
      </w:tr>
      <w:tr w:rsidR="008E1E17" w14:paraId="73F67DB0" w14:textId="77777777" w:rsidTr="000F31BE">
        <w:tc>
          <w:tcPr>
            <w:tcW w:w="2689" w:type="dxa"/>
          </w:tcPr>
          <w:p w14:paraId="6928A598" w14:textId="16E3D932" w:rsidR="008E1E17" w:rsidRPr="00A01C8C" w:rsidRDefault="008E1E17" w:rsidP="008E1E17">
            <w:pPr>
              <w:pStyle w:val="SIText"/>
            </w:pPr>
            <w:r>
              <w:t>5. Monitor and adjust production plan strategies</w:t>
            </w:r>
          </w:p>
        </w:tc>
        <w:tc>
          <w:tcPr>
            <w:tcW w:w="6327" w:type="dxa"/>
          </w:tcPr>
          <w:p w14:paraId="3E100704" w14:textId="7A74B6C0" w:rsidR="008E1E17" w:rsidRDefault="008E1E17" w:rsidP="008E1E17">
            <w:pPr>
              <w:pStyle w:val="SIText"/>
            </w:pPr>
            <w:r>
              <w:t xml:space="preserve">5.1 Evaluate the effectiveness of the production plan at key points and </w:t>
            </w:r>
            <w:r w:rsidR="00F45051">
              <w:t>adjust</w:t>
            </w:r>
            <w:r>
              <w:t xml:space="preserve"> as necessary</w:t>
            </w:r>
          </w:p>
          <w:p w14:paraId="77559A02" w14:textId="77777777" w:rsidR="000B3E33" w:rsidRDefault="008E1E17" w:rsidP="008E1E17">
            <w:pPr>
              <w:pStyle w:val="SIText"/>
            </w:pPr>
            <w:r>
              <w:t>5.2 Identify</w:t>
            </w:r>
            <w:r w:rsidR="000B3E33">
              <w:t xml:space="preserve"> hazards and assess risks in the workplace, and implement control measures to manage risks according to workplace health and safety procedures</w:t>
            </w:r>
          </w:p>
          <w:p w14:paraId="07E9F29B" w14:textId="1F2E7635" w:rsidR="008E1E17" w:rsidRDefault="000B3E33" w:rsidP="008E1E17">
            <w:pPr>
              <w:pStyle w:val="SIText"/>
            </w:pPr>
            <w:r>
              <w:t>5.3</w:t>
            </w:r>
            <w:r w:rsidR="008E1E17">
              <w:t xml:space="preserve"> </w:t>
            </w:r>
            <w:r>
              <w:t>M</w:t>
            </w:r>
            <w:r w:rsidR="008E1E17">
              <w:t>onitor and assess environmental impacts relating to the production plan throughout the implementation process</w:t>
            </w:r>
          </w:p>
          <w:p w14:paraId="5765B5A6" w14:textId="5739B358" w:rsidR="008E1E17" w:rsidRDefault="008E1E17" w:rsidP="008E1E17">
            <w:pPr>
              <w:pStyle w:val="SIText"/>
            </w:pPr>
            <w:r>
              <w:t>5.</w:t>
            </w:r>
            <w:r w:rsidR="00646726">
              <w:t>4</w:t>
            </w:r>
            <w:r>
              <w:t xml:space="preserve"> Make modifications to the production plan </w:t>
            </w:r>
            <w:r w:rsidR="000B3E33">
              <w:t>to ensure compliance with environment and regulatory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46726" w14:paraId="09B26D8C" w14:textId="77777777" w:rsidTr="000F31BE">
        <w:tc>
          <w:tcPr>
            <w:tcW w:w="2689" w:type="dxa"/>
          </w:tcPr>
          <w:p w14:paraId="1FBD352F" w14:textId="5BA20B1D" w:rsidR="00646726" w:rsidRPr="00042300" w:rsidRDefault="00646726" w:rsidP="0064672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20EF5D6" w:rsidR="00646726" w:rsidRPr="00042300" w:rsidRDefault="00646726" w:rsidP="00646726">
            <w:pPr>
              <w:pStyle w:val="SIBulletList1"/>
            </w:pPr>
            <w:r>
              <w:t>Identify and interpret textual and numerical information from a range of sources to identify relevant and key information about production system requirements</w:t>
            </w:r>
          </w:p>
        </w:tc>
      </w:tr>
      <w:tr w:rsidR="00646726" w14:paraId="44C5474C" w14:textId="77777777" w:rsidTr="000F31BE">
        <w:tc>
          <w:tcPr>
            <w:tcW w:w="2689" w:type="dxa"/>
          </w:tcPr>
          <w:p w14:paraId="577F0A9B" w14:textId="209A6265" w:rsidR="00646726" w:rsidRPr="00042300" w:rsidRDefault="00646726" w:rsidP="00646726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729130B2" w:rsidR="00646726" w:rsidRPr="00646726" w:rsidRDefault="00646726" w:rsidP="00646726">
            <w:pPr>
              <w:pStyle w:val="SIBulletList1"/>
            </w:pPr>
            <w:r w:rsidRPr="00646726">
              <w:t>Use clear language, accurate industry terminology and logical structure to prepare</w:t>
            </w:r>
            <w:r w:rsidR="00442DF4">
              <w:t xml:space="preserve"> and document</w:t>
            </w:r>
            <w:r>
              <w:t xml:space="preserve"> </w:t>
            </w:r>
            <w:r w:rsidR="00442DF4">
              <w:t>the</w:t>
            </w:r>
            <w:r>
              <w:t xml:space="preserve"> production plan and </w:t>
            </w:r>
            <w:r w:rsidR="00442DF4">
              <w:t>record</w:t>
            </w:r>
            <w:r>
              <w:t xml:space="preserve"> modifications to production plan</w:t>
            </w:r>
          </w:p>
        </w:tc>
      </w:tr>
      <w:tr w:rsidR="00646726" w14:paraId="5BE158CD" w14:textId="77777777" w:rsidTr="000F31BE">
        <w:tc>
          <w:tcPr>
            <w:tcW w:w="2689" w:type="dxa"/>
          </w:tcPr>
          <w:p w14:paraId="35FEBD5B" w14:textId="2FFAFA9F" w:rsidR="00646726" w:rsidRPr="00042300" w:rsidRDefault="00646726" w:rsidP="00646726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29F61397" w:rsidR="00646726" w:rsidRPr="00042300" w:rsidRDefault="00646726" w:rsidP="00646726">
            <w:pPr>
              <w:pStyle w:val="SIBulletList1"/>
            </w:pPr>
            <w:r>
              <w:t>Calculate personnel, equipment, material and resources, and costs associated with production plan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442DF4" w14:paraId="0845E5DA" w14:textId="77777777" w:rsidTr="00B12287">
        <w:tc>
          <w:tcPr>
            <w:tcW w:w="2254" w:type="dxa"/>
          </w:tcPr>
          <w:p w14:paraId="1E4163E6" w14:textId="73E67AD1" w:rsidR="00442DF4" w:rsidRPr="008A2FF7" w:rsidRDefault="00DA4487" w:rsidP="00442DF4">
            <w:pPr>
              <w:pStyle w:val="SIText"/>
            </w:pPr>
            <w:r>
              <w:t>AHCLSK427</w:t>
            </w:r>
            <w:r w:rsidR="00442DF4">
              <w:t xml:space="preserve"> Plan and monitor intensive production systems</w:t>
            </w:r>
          </w:p>
        </w:tc>
        <w:tc>
          <w:tcPr>
            <w:tcW w:w="2254" w:type="dxa"/>
          </w:tcPr>
          <w:p w14:paraId="4DA23FA0" w14:textId="2E181A4A" w:rsidR="00442DF4" w:rsidRPr="008A2FF7" w:rsidRDefault="00442DF4" w:rsidP="00442DF4">
            <w:pPr>
              <w:pStyle w:val="SIText"/>
            </w:pPr>
            <w:r>
              <w:t>AHCLSK407 Plan and monitor intensive production systems</w:t>
            </w:r>
          </w:p>
        </w:tc>
        <w:tc>
          <w:tcPr>
            <w:tcW w:w="2254" w:type="dxa"/>
          </w:tcPr>
          <w:p w14:paraId="7FD70CB4" w14:textId="77777777" w:rsidR="00442DF4" w:rsidRDefault="00442DF4" w:rsidP="00442DF4">
            <w:pPr>
              <w:pStyle w:val="SIText"/>
            </w:pPr>
            <w:r w:rsidRPr="00DA50D4">
              <w:t>Minor changes to application</w:t>
            </w:r>
          </w:p>
          <w:p w14:paraId="780F646D" w14:textId="77777777" w:rsidR="00442DF4" w:rsidRDefault="00442DF4" w:rsidP="00442DF4">
            <w:pPr>
              <w:pStyle w:val="SIText"/>
            </w:pPr>
            <w:r w:rsidRPr="00DA50D4">
              <w:t>Minor changes to elements and performance criteria</w:t>
            </w:r>
          </w:p>
          <w:p w14:paraId="018CA05D" w14:textId="77777777" w:rsidR="00442DF4" w:rsidRDefault="00442DF4" w:rsidP="00442DF4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0AF0BF85" w:rsidR="00442DF4" w:rsidRDefault="00442DF4" w:rsidP="00442DF4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50EFF97A" w:rsidR="00442DF4" w:rsidRDefault="00442DF4" w:rsidP="00442DF4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7CCFA8D" w14:textId="77777777" w:rsidR="00FB56AF" w:rsidRDefault="00FB56AF" w:rsidP="00FB56A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844CC90" w:rsidR="002941AB" w:rsidRDefault="00FB56AF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310B540" w14:textId="77777777" w:rsidR="00FB56AF" w:rsidRDefault="00FB56A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D596C8F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DA4487">
              <w:t>AHCLSK427</w:t>
            </w:r>
            <w:r w:rsidR="00E340B2" w:rsidRPr="00E340B2">
              <w:t xml:space="preserve"> Plan and monitor intensive production systems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4A2F6F7A" w14:textId="22685FD2" w:rsidR="00BD6D6A" w:rsidRPr="00D8348A" w:rsidRDefault="00BD6D6A" w:rsidP="00BD6D6A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</w:t>
            </w:r>
            <w:proofErr w:type="gramStart"/>
            <w:r w:rsidRPr="00D8348A">
              <w:rPr>
                <w:lang w:eastAsia="en-AU"/>
              </w:rPr>
              <w:t xml:space="preserve">all </w:t>
            </w:r>
            <w:r w:rsidR="00FB56AF">
              <w:rPr>
                <w:lang w:eastAsia="en-AU"/>
              </w:rPr>
              <w:t>of</w:t>
            </w:r>
            <w:proofErr w:type="gramEnd"/>
            <w:r w:rsidR="00FB56AF"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the elements and performance criteria </w:t>
            </w:r>
            <w:r w:rsidR="00FB56AF">
              <w:rPr>
                <w:lang w:eastAsia="en-AU"/>
              </w:rPr>
              <w:t>in</w:t>
            </w:r>
            <w:r w:rsidR="00FB56AF" w:rsidRPr="00D8348A"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>this unit.</w:t>
            </w:r>
          </w:p>
          <w:p w14:paraId="5A362634" w14:textId="76BE6650" w:rsidR="008E1E17" w:rsidRPr="008E1E17" w:rsidRDefault="00BD6D6A" w:rsidP="008E1E17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There must be </w:t>
            </w:r>
            <w:r w:rsidR="008E1E17" w:rsidRPr="008E1E17">
              <w:rPr>
                <w:lang w:eastAsia="en-AU"/>
              </w:rPr>
              <w:t>evidence that the</w:t>
            </w:r>
            <w:r w:rsidR="009C43F9"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individual has </w:t>
            </w:r>
            <w:r w:rsidR="00467FA5">
              <w:rPr>
                <w:lang w:eastAsia="en-AU"/>
              </w:rPr>
              <w:t>planned and monitored</w:t>
            </w:r>
            <w:r>
              <w:rPr>
                <w:lang w:eastAsia="en-AU"/>
              </w:rPr>
              <w:t xml:space="preserve"> intensive production systems on at least one occasion, and h</w:t>
            </w:r>
            <w:r w:rsidR="008E1E17" w:rsidRPr="008E1E17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8E1E17" w:rsidRPr="008E1E17">
              <w:rPr>
                <w:lang w:eastAsia="en-AU"/>
              </w:rPr>
              <w:t>:</w:t>
            </w:r>
          </w:p>
          <w:p w14:paraId="6A6473DA" w14:textId="2DE4F09A" w:rsidR="008E1E17" w:rsidRPr="008E1E17" w:rsidRDefault="008E1E17" w:rsidP="008E1E17">
            <w:pPr>
              <w:pStyle w:val="SIBulletList1"/>
              <w:rPr>
                <w:lang w:eastAsia="en-AU"/>
              </w:rPr>
            </w:pPr>
            <w:r w:rsidRPr="008E1E17">
              <w:rPr>
                <w:lang w:eastAsia="en-AU"/>
              </w:rPr>
              <w:t>analyse</w:t>
            </w:r>
            <w:r w:rsidR="00BD6D6A">
              <w:rPr>
                <w:lang w:eastAsia="en-AU"/>
              </w:rPr>
              <w:t>d</w:t>
            </w:r>
            <w:r w:rsidRPr="008E1E17">
              <w:rPr>
                <w:lang w:eastAsia="en-AU"/>
              </w:rPr>
              <w:t xml:space="preserve"> key production data, herd</w:t>
            </w:r>
            <w:r w:rsidR="00BD6D6A">
              <w:rPr>
                <w:lang w:eastAsia="en-AU"/>
              </w:rPr>
              <w:t xml:space="preserve"> or </w:t>
            </w:r>
            <w:r w:rsidRPr="008E1E17">
              <w:rPr>
                <w:lang w:eastAsia="en-AU"/>
              </w:rPr>
              <w:t>flock information and market requirements</w:t>
            </w:r>
          </w:p>
          <w:p w14:paraId="2ABD5FAB" w14:textId="42EF08F4" w:rsidR="008E1E17" w:rsidRPr="008E1E17" w:rsidRDefault="008E1E17" w:rsidP="008E1E17">
            <w:pPr>
              <w:pStyle w:val="SIBulletList1"/>
              <w:rPr>
                <w:lang w:eastAsia="en-AU"/>
              </w:rPr>
            </w:pPr>
            <w:r w:rsidRPr="008E1E17">
              <w:rPr>
                <w:lang w:eastAsia="en-AU"/>
              </w:rPr>
              <w:t>set production targets and identif</w:t>
            </w:r>
            <w:r w:rsidR="00BD6D6A">
              <w:rPr>
                <w:lang w:eastAsia="en-AU"/>
              </w:rPr>
              <w:t>ied</w:t>
            </w:r>
            <w:r w:rsidRPr="008E1E17">
              <w:rPr>
                <w:lang w:eastAsia="en-AU"/>
              </w:rPr>
              <w:t xml:space="preserve"> resources needed to achieve them</w:t>
            </w:r>
          </w:p>
          <w:p w14:paraId="3E0BE50F" w14:textId="6C4E93DF" w:rsidR="008E1E17" w:rsidRPr="008E1E17" w:rsidRDefault="008E1E17" w:rsidP="008E1E17">
            <w:pPr>
              <w:pStyle w:val="SIBulletList1"/>
              <w:rPr>
                <w:lang w:eastAsia="en-AU"/>
              </w:rPr>
            </w:pPr>
            <w:r w:rsidRPr="008E1E17">
              <w:rPr>
                <w:lang w:eastAsia="en-AU"/>
              </w:rPr>
              <w:t>plan</w:t>
            </w:r>
            <w:r w:rsidR="00BD6D6A">
              <w:rPr>
                <w:lang w:eastAsia="en-AU"/>
              </w:rPr>
              <w:t>ned</w:t>
            </w:r>
            <w:r w:rsidRPr="008E1E17">
              <w:rPr>
                <w:lang w:eastAsia="en-AU"/>
              </w:rPr>
              <w:t xml:space="preserve"> accommodation that meets animal welfare and production requirements</w:t>
            </w:r>
          </w:p>
          <w:p w14:paraId="695F444B" w14:textId="1D25E3D7" w:rsidR="008E1E17" w:rsidRPr="008E1E17" w:rsidRDefault="008E1E17" w:rsidP="008E1E17">
            <w:pPr>
              <w:pStyle w:val="SIBulletList1"/>
              <w:rPr>
                <w:lang w:eastAsia="en-AU"/>
              </w:rPr>
            </w:pPr>
            <w:r w:rsidRPr="008E1E17">
              <w:rPr>
                <w:lang w:eastAsia="en-AU"/>
              </w:rPr>
              <w:t>develop</w:t>
            </w:r>
            <w:r w:rsidR="00BD6D6A">
              <w:rPr>
                <w:lang w:eastAsia="en-AU"/>
              </w:rPr>
              <w:t>ed</w:t>
            </w:r>
            <w:r w:rsidRPr="008E1E17">
              <w:rPr>
                <w:lang w:eastAsia="en-AU"/>
              </w:rPr>
              <w:t xml:space="preserve"> feeding plans and evaluate</w:t>
            </w:r>
            <w:r w:rsidR="00BD6D6A">
              <w:rPr>
                <w:lang w:eastAsia="en-AU"/>
              </w:rPr>
              <w:t>d</w:t>
            </w:r>
            <w:r w:rsidRPr="008E1E17">
              <w:rPr>
                <w:lang w:eastAsia="en-AU"/>
              </w:rPr>
              <w:t xml:space="preserve"> alternatives for feed purchasing, milling and distribution</w:t>
            </w:r>
          </w:p>
          <w:p w14:paraId="06CBD4E8" w14:textId="09CD750A" w:rsidR="008E1E17" w:rsidRPr="008E1E17" w:rsidRDefault="008E1E17" w:rsidP="008E1E17">
            <w:pPr>
              <w:pStyle w:val="SIBulletList1"/>
              <w:rPr>
                <w:lang w:eastAsia="en-AU"/>
              </w:rPr>
            </w:pPr>
            <w:r w:rsidRPr="008E1E17">
              <w:rPr>
                <w:lang w:eastAsia="en-AU"/>
              </w:rPr>
              <w:t>determine</w:t>
            </w:r>
            <w:r w:rsidR="00BD6D6A">
              <w:rPr>
                <w:lang w:eastAsia="en-AU"/>
              </w:rPr>
              <w:t>d</w:t>
            </w:r>
            <w:r w:rsidRPr="008E1E17">
              <w:rPr>
                <w:lang w:eastAsia="en-AU"/>
              </w:rPr>
              <w:t xml:space="preserve"> work responsibilities and staffing requirements</w:t>
            </w:r>
          </w:p>
          <w:p w14:paraId="54B36BB9" w14:textId="1930B4E9" w:rsidR="008E1E17" w:rsidRPr="008E1E17" w:rsidRDefault="008E1E17" w:rsidP="008E1E17">
            <w:pPr>
              <w:pStyle w:val="SIBulletList1"/>
              <w:rPr>
                <w:lang w:eastAsia="en-AU"/>
              </w:rPr>
            </w:pPr>
            <w:r w:rsidRPr="008E1E17">
              <w:rPr>
                <w:lang w:eastAsia="en-AU"/>
              </w:rPr>
              <w:t>handle</w:t>
            </w:r>
            <w:r w:rsidR="00BD6D6A">
              <w:rPr>
                <w:lang w:eastAsia="en-AU"/>
              </w:rPr>
              <w:t>d</w:t>
            </w:r>
            <w:r w:rsidRPr="008E1E17">
              <w:rPr>
                <w:lang w:eastAsia="en-AU"/>
              </w:rPr>
              <w:t xml:space="preserve"> waste and effluent </w:t>
            </w:r>
            <w:r w:rsidR="00BD6D6A">
              <w:rPr>
                <w:lang w:eastAsia="en-AU"/>
              </w:rPr>
              <w:t>according to</w:t>
            </w:r>
            <w:r w:rsidRPr="008E1E17">
              <w:rPr>
                <w:lang w:eastAsia="en-AU"/>
              </w:rPr>
              <w:t xml:space="preserve"> environment requirements and legislation</w:t>
            </w:r>
          </w:p>
          <w:p w14:paraId="02386ED4" w14:textId="71AD43FD" w:rsidR="008E1E17" w:rsidRPr="008E1E17" w:rsidRDefault="008E1E17" w:rsidP="008E1E17">
            <w:pPr>
              <w:pStyle w:val="SIBulletList1"/>
              <w:rPr>
                <w:lang w:eastAsia="en-AU"/>
              </w:rPr>
            </w:pPr>
            <w:r w:rsidRPr="008E1E17">
              <w:rPr>
                <w:lang w:eastAsia="en-AU"/>
              </w:rPr>
              <w:t>monitor</w:t>
            </w:r>
            <w:r w:rsidR="00BD6D6A">
              <w:rPr>
                <w:lang w:eastAsia="en-AU"/>
              </w:rPr>
              <w:t>ed</w:t>
            </w:r>
            <w:r w:rsidRPr="008E1E17">
              <w:rPr>
                <w:lang w:eastAsia="en-AU"/>
              </w:rPr>
              <w:t>, review</w:t>
            </w:r>
            <w:r w:rsidR="00BD6D6A">
              <w:rPr>
                <w:lang w:eastAsia="en-AU"/>
              </w:rPr>
              <w:t>ed</w:t>
            </w:r>
            <w:r w:rsidRPr="008E1E17">
              <w:rPr>
                <w:lang w:eastAsia="en-AU"/>
              </w:rPr>
              <w:t xml:space="preserve"> and adjust</w:t>
            </w:r>
            <w:r w:rsidR="00BD6D6A">
              <w:rPr>
                <w:lang w:eastAsia="en-AU"/>
              </w:rPr>
              <w:t>ed</w:t>
            </w:r>
            <w:r w:rsidRPr="008E1E17">
              <w:rPr>
                <w:lang w:eastAsia="en-AU"/>
              </w:rPr>
              <w:t xml:space="preserve"> intensive production plans</w:t>
            </w:r>
          </w:p>
          <w:p w14:paraId="297DF9F6" w14:textId="08BFAD19" w:rsidR="00BD6D6A" w:rsidRDefault="008E1E17" w:rsidP="00BD6D6A">
            <w:pPr>
              <w:pStyle w:val="SIBulletList1"/>
              <w:rPr>
                <w:lang w:eastAsia="en-AU"/>
              </w:rPr>
            </w:pPr>
            <w:r w:rsidRPr="008E1E17">
              <w:rPr>
                <w:lang w:eastAsia="en-AU"/>
              </w:rPr>
              <w:lastRenderedPageBreak/>
              <w:t>implement</w:t>
            </w:r>
            <w:r w:rsidR="00BD6D6A">
              <w:rPr>
                <w:lang w:eastAsia="en-AU"/>
              </w:rPr>
              <w:t>ed</w:t>
            </w:r>
            <w:r w:rsidRPr="008E1E17">
              <w:rPr>
                <w:lang w:eastAsia="en-AU"/>
              </w:rPr>
              <w:t xml:space="preserve"> relevant work</w:t>
            </w:r>
            <w:r w:rsidR="00BD6D6A">
              <w:rPr>
                <w:lang w:eastAsia="en-AU"/>
              </w:rPr>
              <w:t>place</w:t>
            </w:r>
            <w:r w:rsidRPr="008E1E17">
              <w:rPr>
                <w:lang w:eastAsia="en-AU"/>
              </w:rPr>
              <w:t xml:space="preserve"> health and safety </w:t>
            </w:r>
            <w:r w:rsidR="00BD6D6A">
              <w:rPr>
                <w:lang w:eastAsia="en-AU"/>
              </w:rPr>
              <w:t>and environment and</w:t>
            </w:r>
            <w:r w:rsidR="00BD6D6A" w:rsidRPr="008E1E17" w:rsidDel="00BD6D6A">
              <w:rPr>
                <w:lang w:eastAsia="en-AU"/>
              </w:rPr>
              <w:t xml:space="preserve"> </w:t>
            </w:r>
            <w:r w:rsidRPr="008E1E17">
              <w:rPr>
                <w:lang w:eastAsia="en-AU"/>
              </w:rPr>
              <w:t>biosecurity</w:t>
            </w:r>
            <w:r w:rsidR="00BD6D6A">
              <w:rPr>
                <w:lang w:eastAsia="en-AU"/>
              </w:rPr>
              <w:t xml:space="preserve"> legislation, regulations and workplace procedures</w:t>
            </w:r>
          </w:p>
          <w:p w14:paraId="4FEC6869" w14:textId="7A4495EF" w:rsidR="00A10964" w:rsidRDefault="00BD6D6A" w:rsidP="00BD6D6A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implemented relevant</w:t>
            </w:r>
            <w:r w:rsidR="008E1E17" w:rsidRPr="008E1E17">
              <w:rPr>
                <w:lang w:eastAsia="en-AU"/>
              </w:rPr>
              <w:t xml:space="preserve"> animal welfare </w:t>
            </w:r>
            <w:r>
              <w:rPr>
                <w:lang w:eastAsia="en-AU"/>
              </w:rPr>
              <w:t>policies</w:t>
            </w:r>
            <w:r w:rsidR="008E1E17" w:rsidRPr="008E1E17">
              <w:rPr>
                <w:lang w:eastAsia="en-AU"/>
              </w:rPr>
              <w:t xml:space="preserve"> and practices</w:t>
            </w:r>
            <w:r>
              <w:rPr>
                <w:lang w:eastAsia="en-AU"/>
              </w:rPr>
              <w:t xml:space="preserve"> for planning and monitoring intensive production systems</w:t>
            </w:r>
            <w:r w:rsidR="008B23E2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2EA9ADFC" w14:textId="3438DD46" w:rsidR="008E1E17" w:rsidRPr="008E1E17" w:rsidRDefault="00BD6D6A" w:rsidP="008E1E17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8E1E17" w:rsidRPr="008E1E17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8E1E17" w:rsidRPr="008E1E17">
              <w:rPr>
                <w:lang w:eastAsia="en-AU"/>
              </w:rPr>
              <w:t>of:</w:t>
            </w:r>
          </w:p>
          <w:p w14:paraId="7659D65D" w14:textId="313F272A" w:rsidR="00BD6D6A" w:rsidRDefault="00BD6D6A" w:rsidP="00BD6D6A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C12943">
              <w:rPr>
                <w:lang w:eastAsia="en-AU"/>
              </w:rPr>
              <w:t>planning and monitoring intensive production systems</w:t>
            </w:r>
          </w:p>
          <w:p w14:paraId="6F819209" w14:textId="29F53700" w:rsidR="00BD6D6A" w:rsidRDefault="00BD6D6A" w:rsidP="00BD6D6A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C12943">
              <w:rPr>
                <w:lang w:eastAsia="en-AU"/>
              </w:rPr>
              <w:t>planning and monitoring intensive production systems</w:t>
            </w:r>
          </w:p>
          <w:p w14:paraId="58CC64F8" w14:textId="581D7136" w:rsidR="00BD6D6A" w:rsidRDefault="00BD6D6A" w:rsidP="00BD6D6A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principles and practices for </w:t>
            </w:r>
            <w:r w:rsidR="00C12943">
              <w:rPr>
                <w:lang w:eastAsia="en-AU"/>
              </w:rPr>
              <w:t>planning and monitoring intensive production systems</w:t>
            </w:r>
            <w:r>
              <w:rPr>
                <w:lang w:eastAsia="en-AU"/>
              </w:rPr>
              <w:t>, including:</w:t>
            </w:r>
          </w:p>
          <w:p w14:paraId="3E84788F" w14:textId="77777777" w:rsidR="008E1E17" w:rsidRPr="008E1E17" w:rsidRDefault="008E1E17" w:rsidP="00C12943">
            <w:pPr>
              <w:pStyle w:val="SIBulletList2"/>
              <w:rPr>
                <w:lang w:eastAsia="en-AU"/>
              </w:rPr>
            </w:pPr>
            <w:r w:rsidRPr="008E1E17">
              <w:rPr>
                <w:lang w:eastAsia="en-AU"/>
              </w:rPr>
              <w:t>functions, parameters and scope of production plans</w:t>
            </w:r>
          </w:p>
          <w:p w14:paraId="7B11E1E2" w14:textId="4547EB66" w:rsidR="008E1E17" w:rsidRPr="008E1E17" w:rsidRDefault="008E1E17" w:rsidP="00C12943">
            <w:pPr>
              <w:pStyle w:val="SIBulletList2"/>
              <w:rPr>
                <w:lang w:eastAsia="en-AU"/>
              </w:rPr>
            </w:pPr>
            <w:r w:rsidRPr="008E1E17">
              <w:rPr>
                <w:lang w:eastAsia="en-AU"/>
              </w:rPr>
              <w:t xml:space="preserve">type and use of information from </w:t>
            </w:r>
            <w:r w:rsidR="008B23E2">
              <w:rPr>
                <w:lang w:eastAsia="en-AU"/>
              </w:rPr>
              <w:t>workplace</w:t>
            </w:r>
            <w:r w:rsidRPr="008E1E17">
              <w:rPr>
                <w:lang w:eastAsia="en-AU"/>
              </w:rPr>
              <w:t xml:space="preserve"> production plans and </w:t>
            </w:r>
            <w:r w:rsidR="008B23E2">
              <w:rPr>
                <w:lang w:eastAsia="en-AU"/>
              </w:rPr>
              <w:t>workplace</w:t>
            </w:r>
            <w:r w:rsidRPr="008E1E17">
              <w:rPr>
                <w:lang w:eastAsia="en-AU"/>
              </w:rPr>
              <w:t xml:space="preserve"> production data that can be used to formulate production system planning and production unit performance targets</w:t>
            </w:r>
          </w:p>
          <w:p w14:paraId="7813966E" w14:textId="7EE3C9F0" w:rsidR="008E1E17" w:rsidRPr="008E1E17" w:rsidRDefault="008E1E17" w:rsidP="00C12943">
            <w:pPr>
              <w:pStyle w:val="SIBulletList2"/>
              <w:rPr>
                <w:lang w:eastAsia="en-AU"/>
              </w:rPr>
            </w:pPr>
            <w:r w:rsidRPr="008E1E17">
              <w:rPr>
                <w:lang w:eastAsia="en-AU"/>
              </w:rPr>
              <w:t xml:space="preserve">type and use of information on herd/flock characteristics; regulatory, industry and </w:t>
            </w:r>
            <w:r w:rsidR="008B23E2">
              <w:rPr>
                <w:lang w:eastAsia="en-AU"/>
              </w:rPr>
              <w:t>workplace</w:t>
            </w:r>
            <w:r w:rsidRPr="008E1E17">
              <w:rPr>
                <w:lang w:eastAsia="en-AU"/>
              </w:rPr>
              <w:t xml:space="preserve"> requirements; industry and </w:t>
            </w:r>
            <w:r w:rsidR="008B23E2">
              <w:rPr>
                <w:lang w:eastAsia="en-AU"/>
              </w:rPr>
              <w:t>workplace</w:t>
            </w:r>
            <w:r w:rsidRPr="008E1E17">
              <w:rPr>
                <w:lang w:eastAsia="en-AU"/>
              </w:rPr>
              <w:t xml:space="preserve"> standards and benchmarks; market specifications for product qualities, product standards and market trends; production unit’s history and data, for the formulation of the production system plan and performance targets</w:t>
            </w:r>
          </w:p>
          <w:p w14:paraId="227EF991" w14:textId="77777777" w:rsidR="008E1E17" w:rsidRPr="008E1E17" w:rsidRDefault="008E1E17" w:rsidP="00C12943">
            <w:pPr>
              <w:pStyle w:val="SIBulletList2"/>
              <w:rPr>
                <w:lang w:eastAsia="en-AU"/>
              </w:rPr>
            </w:pPr>
            <w:r w:rsidRPr="008E1E17">
              <w:rPr>
                <w:lang w:eastAsia="en-AU"/>
              </w:rPr>
              <w:t>types, quantities, assessment and calculation, procurement and selection of manpower, material, equipment and other resources required for the production plan</w:t>
            </w:r>
          </w:p>
          <w:p w14:paraId="7C38F009" w14:textId="77777777" w:rsidR="008E1E17" w:rsidRPr="008E1E17" w:rsidRDefault="008E1E17" w:rsidP="00C12943">
            <w:pPr>
              <w:pStyle w:val="SIBulletList2"/>
              <w:rPr>
                <w:lang w:eastAsia="en-AU"/>
              </w:rPr>
            </w:pPr>
            <w:r w:rsidRPr="008E1E17">
              <w:rPr>
                <w:lang w:eastAsia="en-AU"/>
              </w:rPr>
              <w:t>types and functions of, and methods for assessing and calculating requirements of, housing, effluent management and environmental management infrastructure</w:t>
            </w:r>
          </w:p>
          <w:p w14:paraId="2F5D8A99" w14:textId="7C991C44" w:rsidR="008E1E17" w:rsidRPr="008E1E17" w:rsidRDefault="008E1E17" w:rsidP="00C12943">
            <w:pPr>
              <w:pStyle w:val="SIBulletList2"/>
              <w:rPr>
                <w:lang w:eastAsia="en-AU"/>
              </w:rPr>
            </w:pPr>
            <w:r w:rsidRPr="008E1E17">
              <w:rPr>
                <w:lang w:eastAsia="en-AU"/>
              </w:rPr>
              <w:t>efficiency and cost</w:t>
            </w:r>
            <w:r w:rsidR="00FB56AF">
              <w:rPr>
                <w:lang w:eastAsia="en-AU"/>
              </w:rPr>
              <w:t>-</w:t>
            </w:r>
            <w:r w:rsidRPr="008E1E17">
              <w:rPr>
                <w:lang w:eastAsia="en-AU"/>
              </w:rPr>
              <w:t xml:space="preserve">benefit ratios of different types of housing, effluent management and environmental effluent infrastructure and systems, </w:t>
            </w:r>
            <w:proofErr w:type="gramStart"/>
            <w:r w:rsidRPr="008E1E17">
              <w:rPr>
                <w:lang w:eastAsia="en-AU"/>
              </w:rPr>
              <w:t>taking into account</w:t>
            </w:r>
            <w:proofErr w:type="gramEnd"/>
            <w:r w:rsidRPr="008E1E17">
              <w:rPr>
                <w:lang w:eastAsia="en-AU"/>
              </w:rPr>
              <w:t xml:space="preserve"> animal welfare requirements and </w:t>
            </w:r>
            <w:r w:rsidR="008B23E2">
              <w:rPr>
                <w:lang w:eastAsia="en-AU"/>
              </w:rPr>
              <w:t>workplace</w:t>
            </w:r>
            <w:r w:rsidRPr="008E1E17">
              <w:rPr>
                <w:lang w:eastAsia="en-AU"/>
              </w:rPr>
              <w:t xml:space="preserve"> production targets</w:t>
            </w:r>
          </w:p>
          <w:p w14:paraId="329AD6D7" w14:textId="18DE63CD" w:rsidR="008E1E17" w:rsidRPr="008E1E17" w:rsidRDefault="008E1E17" w:rsidP="00C12943">
            <w:pPr>
              <w:pStyle w:val="SIBulletList2"/>
              <w:rPr>
                <w:lang w:eastAsia="en-AU"/>
              </w:rPr>
            </w:pPr>
            <w:r w:rsidRPr="008E1E17">
              <w:rPr>
                <w:lang w:eastAsia="en-AU"/>
              </w:rPr>
              <w:t>types, functions and cost</w:t>
            </w:r>
            <w:r w:rsidR="00FB56AF">
              <w:rPr>
                <w:lang w:eastAsia="en-AU"/>
              </w:rPr>
              <w:t>-</w:t>
            </w:r>
            <w:r w:rsidRPr="008E1E17">
              <w:rPr>
                <w:lang w:eastAsia="en-AU"/>
              </w:rPr>
              <w:t>benefit ratios of livestock feeds</w:t>
            </w:r>
          </w:p>
          <w:p w14:paraId="7930C5FA" w14:textId="77777777" w:rsidR="008E1E17" w:rsidRPr="008E1E17" w:rsidRDefault="008E1E17" w:rsidP="00C12943">
            <w:pPr>
              <w:pStyle w:val="SIBulletList2"/>
              <w:rPr>
                <w:lang w:eastAsia="en-AU"/>
              </w:rPr>
            </w:pPr>
            <w:r w:rsidRPr="008E1E17">
              <w:rPr>
                <w:lang w:eastAsia="en-AU"/>
              </w:rPr>
              <w:t>relevant aspects and impacts of production cycles and staff job roles on production planning</w:t>
            </w:r>
          </w:p>
          <w:p w14:paraId="5F27F9C9" w14:textId="3F03F608" w:rsidR="008E1E17" w:rsidRPr="008E1E17" w:rsidRDefault="008E1E17" w:rsidP="00C12943">
            <w:pPr>
              <w:pStyle w:val="SIBulletList2"/>
              <w:rPr>
                <w:lang w:eastAsia="en-AU"/>
              </w:rPr>
            </w:pPr>
            <w:r w:rsidRPr="008E1E17">
              <w:rPr>
                <w:lang w:eastAsia="en-AU"/>
              </w:rPr>
              <w:t xml:space="preserve">relevant regulatory, industry and </w:t>
            </w:r>
            <w:r w:rsidR="008B23E2">
              <w:rPr>
                <w:lang w:eastAsia="en-AU"/>
              </w:rPr>
              <w:t>workplace</w:t>
            </w:r>
            <w:r w:rsidRPr="008E1E17">
              <w:rPr>
                <w:lang w:eastAsia="en-AU"/>
              </w:rPr>
              <w:t xml:space="preserve"> documentation, records and reporting requirements for implementation of production plans</w:t>
            </w:r>
          </w:p>
          <w:p w14:paraId="1BA67880" w14:textId="77777777" w:rsidR="008E1E17" w:rsidRPr="008E1E17" w:rsidRDefault="008E1E17" w:rsidP="00C12943">
            <w:pPr>
              <w:pStyle w:val="SIBulletList2"/>
              <w:rPr>
                <w:lang w:eastAsia="en-AU"/>
              </w:rPr>
            </w:pPr>
            <w:r w:rsidRPr="008E1E17">
              <w:rPr>
                <w:lang w:eastAsia="en-AU"/>
              </w:rPr>
              <w:t>methods for assessing and evaluating production plans</w:t>
            </w:r>
          </w:p>
          <w:p w14:paraId="2CCDFD46" w14:textId="6EAC5653" w:rsidR="00A10964" w:rsidRDefault="008E1E17" w:rsidP="00C12943">
            <w:pPr>
              <w:pStyle w:val="SIBulletList2"/>
              <w:rPr>
                <w:lang w:eastAsia="en-AU"/>
              </w:rPr>
            </w:pPr>
            <w:r w:rsidRPr="008E1E17">
              <w:rPr>
                <w:lang w:eastAsia="en-AU"/>
              </w:rPr>
              <w:t>animal welfare practices</w:t>
            </w:r>
            <w:r w:rsidR="00BD6D6A">
              <w:rPr>
                <w:lang w:eastAsia="en-AU"/>
              </w:rPr>
              <w:t xml:space="preserve"> relevant to planning and monitoring intensive production systems</w:t>
            </w:r>
            <w:r w:rsidR="008B23E2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3FBDB1B" w14:textId="67341D58" w:rsidR="00BD6D6A" w:rsidRPr="00D8348A" w:rsidRDefault="00BD6D6A" w:rsidP="00BD6D6A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FB56AF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216FF7" w:rsidRPr="00216FF7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10114F56" w14:textId="77777777" w:rsidR="00BD6D6A" w:rsidRPr="00D8348A" w:rsidRDefault="00BD6D6A" w:rsidP="00BD6D6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0FAA596A" w14:textId="2F85230B" w:rsidR="00216FF7" w:rsidRDefault="00BD6D6A" w:rsidP="00BD6D6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 w:rsidRPr="00216FF7" w:rsidDel="00BD6D6A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216FF7" w:rsidRPr="00216FF7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216FF7" w:rsidRPr="00216FF7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216FF7" w:rsidRPr="00216FF7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216FF7" w:rsidRPr="00216FF7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6115F0D3" w14:textId="77777777" w:rsidR="00BD6D6A" w:rsidRPr="00D8348A" w:rsidRDefault="00BD6D6A" w:rsidP="00BD6D6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21C4BADA" w14:textId="74A81F3F" w:rsidR="00BD6D6A" w:rsidRPr="00D8348A" w:rsidRDefault="00BD6D6A" w:rsidP="00BD6D6A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 instructions and workplace procedures applicable to </w:t>
            </w:r>
            <w:r w:rsidR="00C12943">
              <w:t>planning and monitoring intensive production systems</w:t>
            </w:r>
          </w:p>
          <w:p w14:paraId="1340FBC3" w14:textId="2FC75FB6" w:rsidR="00BD6D6A" w:rsidRPr="00D8348A" w:rsidRDefault="00BD6D6A" w:rsidP="00BD6D6A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material</w:t>
            </w:r>
            <w:r w:rsidR="00FB56AF">
              <w:rPr>
                <w:lang w:eastAsia="en-AU"/>
              </w:rPr>
              <w:t>s</w:t>
            </w:r>
            <w:r>
              <w:rPr>
                <w:lang w:eastAsia="en-AU"/>
              </w:rPr>
              <w:t xml:space="preserve">, tools and equipment applicable to </w:t>
            </w:r>
            <w:r w:rsidR="00C12943">
              <w:t>planning and monitoring intensive production systems</w:t>
            </w:r>
          </w:p>
          <w:p w14:paraId="1289B7BE" w14:textId="77777777" w:rsidR="00BD6D6A" w:rsidRPr="00D8348A" w:rsidRDefault="00BD6D6A" w:rsidP="00BD6D6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specifications:</w:t>
            </w:r>
          </w:p>
          <w:p w14:paraId="485AACF8" w14:textId="347421FD" w:rsidR="00BD6D6A" w:rsidRDefault="00BD6D6A" w:rsidP="00BD6D6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C12943">
              <w:t>planning and monitoring intensive production systems</w:t>
            </w:r>
          </w:p>
          <w:p w14:paraId="59AA81BB" w14:textId="0E5CAB57" w:rsidR="00BD6D6A" w:rsidRDefault="00BD6D6A" w:rsidP="00BD6D6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C12943">
              <w:t>planning and monitoring intensive production systems</w:t>
            </w:r>
          </w:p>
          <w:p w14:paraId="7D3FC264" w14:textId="458A21B8" w:rsidR="00BD6D6A" w:rsidRPr="00D8348A" w:rsidRDefault="00076C5D" w:rsidP="00BD6D6A">
            <w:pPr>
              <w:pStyle w:val="SIBulletList2"/>
              <w:rPr>
                <w:lang w:eastAsia="en-AU"/>
              </w:rPr>
            </w:pPr>
            <w:r>
              <w:t>legislation, regulations, standards, guidelines</w:t>
            </w:r>
            <w:r w:rsidRPr="00EC607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BD6D6A" w:rsidRPr="00EC6073">
              <w:rPr>
                <w:rStyle w:val="SITempText-Blue"/>
                <w:color w:val="000000" w:themeColor="text1"/>
                <w:sz w:val="20"/>
              </w:rPr>
              <w:t xml:space="preserve">and procedures for animal welfare applicable to </w:t>
            </w:r>
            <w:r w:rsidR="00C12943">
              <w:t>planning and monitoring intensive production systems</w:t>
            </w:r>
          </w:p>
          <w:p w14:paraId="6A76FA8B" w14:textId="77777777" w:rsidR="00BD6D6A" w:rsidRDefault="00BD6D6A" w:rsidP="00BD6D6A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lastRenderedPageBreak/>
              <w:t>time frames:</w:t>
            </w:r>
          </w:p>
          <w:p w14:paraId="5431DAEB" w14:textId="717698E9" w:rsidR="00BD6D6A" w:rsidRPr="00216FF7" w:rsidRDefault="00BD6D6A" w:rsidP="00C12943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219E3AF5" w:rsidR="006F4046" w:rsidRDefault="00216FF7" w:rsidP="008B23E2">
            <w:pPr>
              <w:pStyle w:val="SIText"/>
            </w:pPr>
            <w:r w:rsidRPr="00216FF7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BD6D6A" w:rsidRPr="00D8348A">
              <w:rPr>
                <w:lang w:eastAsia="en-AU"/>
              </w:rPr>
              <w:t xml:space="preserve">of this unit </w:t>
            </w:r>
            <w:r w:rsidRPr="00216FF7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BD6D6A" w:rsidRPr="00D8348A">
              <w:rPr>
                <w:lang w:eastAsia="en-AU"/>
              </w:rPr>
              <w:t>the requirements for assessors in applicable vocational education and training legislation, frameworks and/or standards</w:t>
            </w:r>
            <w:r w:rsidRPr="00216FF7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8CD222E" w14:textId="77777777" w:rsidR="00FB56AF" w:rsidRDefault="00FB56AF" w:rsidP="00FB56A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C0588AE" w:rsidR="00CD3DE8" w:rsidRDefault="00FB56AF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04D38" w14:textId="77777777" w:rsidR="00E410CF" w:rsidRDefault="00E410CF" w:rsidP="00A31F58">
      <w:pPr>
        <w:spacing w:after="0" w:line="240" w:lineRule="auto"/>
      </w:pPr>
      <w:r>
        <w:separator/>
      </w:r>
    </w:p>
  </w:endnote>
  <w:endnote w:type="continuationSeparator" w:id="0">
    <w:p w14:paraId="0E6FCA4D" w14:textId="77777777" w:rsidR="00E410CF" w:rsidRDefault="00E410C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52BCA" w14:textId="77777777" w:rsidR="00E410CF" w:rsidRDefault="00E410CF" w:rsidP="00A31F58">
      <w:pPr>
        <w:spacing w:after="0" w:line="240" w:lineRule="auto"/>
      </w:pPr>
      <w:r>
        <w:separator/>
      </w:r>
    </w:p>
  </w:footnote>
  <w:footnote w:type="continuationSeparator" w:id="0">
    <w:p w14:paraId="62D72837" w14:textId="77777777" w:rsidR="00E410CF" w:rsidRDefault="00E410C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1262D89" w:rsidR="00A31F58" w:rsidRPr="00E340B2" w:rsidRDefault="004A380B" w:rsidP="00E340B2">
    <w:pPr>
      <w:pStyle w:val="Header"/>
    </w:pPr>
    <w:sdt>
      <w:sdtPr>
        <w:id w:val="-100596781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71637F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4487">
      <w:t>AHCLSK427</w:t>
    </w:r>
    <w:r w:rsidR="00E340B2" w:rsidRPr="00E340B2">
      <w:t xml:space="preserve"> Plan and monitor intensive production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71B6B"/>
    <w:multiLevelType w:val="multilevel"/>
    <w:tmpl w:val="1B7A8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602410"/>
    <w:multiLevelType w:val="multilevel"/>
    <w:tmpl w:val="886C2C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980260697">
    <w:abstractNumId w:val="0"/>
  </w:num>
  <w:num w:numId="3" w16cid:durableId="1149977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09ED"/>
    <w:rsid w:val="0006755A"/>
    <w:rsid w:val="00076C5D"/>
    <w:rsid w:val="0008602B"/>
    <w:rsid w:val="000A3C05"/>
    <w:rsid w:val="000B3E33"/>
    <w:rsid w:val="000C2D63"/>
    <w:rsid w:val="000C695D"/>
    <w:rsid w:val="000D2541"/>
    <w:rsid w:val="000D7106"/>
    <w:rsid w:val="00151414"/>
    <w:rsid w:val="00165A1B"/>
    <w:rsid w:val="00181EB8"/>
    <w:rsid w:val="0018209D"/>
    <w:rsid w:val="001865FB"/>
    <w:rsid w:val="00191B2B"/>
    <w:rsid w:val="001B320C"/>
    <w:rsid w:val="001D20D3"/>
    <w:rsid w:val="001F15A4"/>
    <w:rsid w:val="00216FF7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2F0428"/>
    <w:rsid w:val="00320155"/>
    <w:rsid w:val="003556ED"/>
    <w:rsid w:val="00357C5E"/>
    <w:rsid w:val="00370A20"/>
    <w:rsid w:val="003A599B"/>
    <w:rsid w:val="003B1505"/>
    <w:rsid w:val="003B7CE4"/>
    <w:rsid w:val="003C2946"/>
    <w:rsid w:val="004011B0"/>
    <w:rsid w:val="00422906"/>
    <w:rsid w:val="00427903"/>
    <w:rsid w:val="00436CCB"/>
    <w:rsid w:val="00442C66"/>
    <w:rsid w:val="00442DF4"/>
    <w:rsid w:val="0044538D"/>
    <w:rsid w:val="004523C2"/>
    <w:rsid w:val="00456AA0"/>
    <w:rsid w:val="00467FA5"/>
    <w:rsid w:val="00473049"/>
    <w:rsid w:val="00477395"/>
    <w:rsid w:val="004A05F4"/>
    <w:rsid w:val="004A380B"/>
    <w:rsid w:val="004C6933"/>
    <w:rsid w:val="004C71D8"/>
    <w:rsid w:val="004D6F12"/>
    <w:rsid w:val="004F1592"/>
    <w:rsid w:val="0050557B"/>
    <w:rsid w:val="00506D70"/>
    <w:rsid w:val="00517713"/>
    <w:rsid w:val="005366D2"/>
    <w:rsid w:val="00565971"/>
    <w:rsid w:val="00574B57"/>
    <w:rsid w:val="00584F93"/>
    <w:rsid w:val="005E7C5F"/>
    <w:rsid w:val="00600188"/>
    <w:rsid w:val="00614197"/>
    <w:rsid w:val="006163E3"/>
    <w:rsid w:val="00646726"/>
    <w:rsid w:val="006474E2"/>
    <w:rsid w:val="00657088"/>
    <w:rsid w:val="00663B83"/>
    <w:rsid w:val="006C4BE5"/>
    <w:rsid w:val="006E2782"/>
    <w:rsid w:val="006F4046"/>
    <w:rsid w:val="006F6C94"/>
    <w:rsid w:val="00702CB7"/>
    <w:rsid w:val="0071412A"/>
    <w:rsid w:val="00715042"/>
    <w:rsid w:val="0073050A"/>
    <w:rsid w:val="0073329E"/>
    <w:rsid w:val="00745A7D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71FF3"/>
    <w:rsid w:val="00874912"/>
    <w:rsid w:val="0087617F"/>
    <w:rsid w:val="00881257"/>
    <w:rsid w:val="0088683C"/>
    <w:rsid w:val="00896055"/>
    <w:rsid w:val="008B23E2"/>
    <w:rsid w:val="008E1E17"/>
    <w:rsid w:val="009040DB"/>
    <w:rsid w:val="00914B8F"/>
    <w:rsid w:val="0091674B"/>
    <w:rsid w:val="0094240E"/>
    <w:rsid w:val="0096322E"/>
    <w:rsid w:val="00980521"/>
    <w:rsid w:val="00987886"/>
    <w:rsid w:val="009B2D0A"/>
    <w:rsid w:val="009B3F2C"/>
    <w:rsid w:val="009C0027"/>
    <w:rsid w:val="009C39BA"/>
    <w:rsid w:val="009C43F9"/>
    <w:rsid w:val="00A10964"/>
    <w:rsid w:val="00A173C7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92F4F"/>
    <w:rsid w:val="00B93720"/>
    <w:rsid w:val="00B9729C"/>
    <w:rsid w:val="00BA28EE"/>
    <w:rsid w:val="00BB6E0C"/>
    <w:rsid w:val="00BC4EB1"/>
    <w:rsid w:val="00BD6D6A"/>
    <w:rsid w:val="00BE1045"/>
    <w:rsid w:val="00BE46B2"/>
    <w:rsid w:val="00BE6877"/>
    <w:rsid w:val="00C07989"/>
    <w:rsid w:val="00C12943"/>
    <w:rsid w:val="00C34506"/>
    <w:rsid w:val="00C43F3C"/>
    <w:rsid w:val="00C63F9B"/>
    <w:rsid w:val="00C7332E"/>
    <w:rsid w:val="00C75E5E"/>
    <w:rsid w:val="00CA22A1"/>
    <w:rsid w:val="00CA4DAF"/>
    <w:rsid w:val="00CB334A"/>
    <w:rsid w:val="00CB37E5"/>
    <w:rsid w:val="00CC350A"/>
    <w:rsid w:val="00CD2975"/>
    <w:rsid w:val="00CD3DE8"/>
    <w:rsid w:val="00CD6E6A"/>
    <w:rsid w:val="00CE6439"/>
    <w:rsid w:val="00CF29BC"/>
    <w:rsid w:val="00D65E4C"/>
    <w:rsid w:val="00D841E3"/>
    <w:rsid w:val="00D91902"/>
    <w:rsid w:val="00D9385D"/>
    <w:rsid w:val="00DA13E4"/>
    <w:rsid w:val="00DA4487"/>
    <w:rsid w:val="00DB1384"/>
    <w:rsid w:val="00E12424"/>
    <w:rsid w:val="00E138E9"/>
    <w:rsid w:val="00E23FE6"/>
    <w:rsid w:val="00E340B2"/>
    <w:rsid w:val="00E37DEC"/>
    <w:rsid w:val="00E40ABE"/>
    <w:rsid w:val="00E410CF"/>
    <w:rsid w:val="00E4130D"/>
    <w:rsid w:val="00E47868"/>
    <w:rsid w:val="00E54B60"/>
    <w:rsid w:val="00E5576D"/>
    <w:rsid w:val="00EB429F"/>
    <w:rsid w:val="00EB7BD5"/>
    <w:rsid w:val="00ED1034"/>
    <w:rsid w:val="00F1749F"/>
    <w:rsid w:val="00F35219"/>
    <w:rsid w:val="00F3546E"/>
    <w:rsid w:val="00F4120A"/>
    <w:rsid w:val="00F45051"/>
    <w:rsid w:val="00F4670D"/>
    <w:rsid w:val="00F52128"/>
    <w:rsid w:val="00F647A0"/>
    <w:rsid w:val="00F71ABC"/>
    <w:rsid w:val="00F900CF"/>
    <w:rsid w:val="00FA7A55"/>
    <w:rsid w:val="00FB56A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B23E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442DF4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2D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F5C86-E369-486C-B6B9-B0EB5F841F70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50bbff7-d6dd-47d2-864a-cfdc2c3db0f4"/>
    <ds:schemaRef ds:uri="a952f185-0027-4a80-ac72-58d9f411bd8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163F7D6-0545-4F13-90BC-6165B78431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44D851-ACC9-42A8-9928-C96850C9D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1327</Words>
  <Characters>9139</Characters>
  <Application>Microsoft Office Word</Application>
  <DocSecurity>0</DocSecurity>
  <Lines>76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44</cp:revision>
  <dcterms:created xsi:type="dcterms:W3CDTF">2023-03-16T02:01:00Z</dcterms:created>
  <dcterms:modified xsi:type="dcterms:W3CDTF">2024-11-22T08:36:00Z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74a3f2f6e83fdde0281e4e49e679efc6c76300dbdcde82db49e53a450c76bf1d</vt:lpwstr>
  </property>
</Properties>
</file>