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77046F" w14:paraId="0233024E" w14:textId="77777777" w:rsidTr="00B55FD2">
        <w:tc>
          <w:tcPr>
            <w:tcW w:w="2689" w:type="dxa"/>
          </w:tcPr>
          <w:p w14:paraId="1CBF09C2" w14:textId="30817C5D" w:rsidR="0077046F" w:rsidRPr="009F3703" w:rsidRDefault="0077046F" w:rsidP="0077046F">
            <w:pPr>
              <w:pStyle w:val="SIText"/>
            </w:pPr>
            <w:r w:rsidRPr="009F3703">
              <w:t xml:space="preserve">Release </w:t>
            </w:r>
            <w:r w:rsidR="005433C7">
              <w:t>1</w:t>
            </w:r>
          </w:p>
        </w:tc>
        <w:tc>
          <w:tcPr>
            <w:tcW w:w="6327" w:type="dxa"/>
          </w:tcPr>
          <w:p w14:paraId="67E61EA8" w14:textId="011668D4" w:rsidR="0077046F" w:rsidRPr="00657088" w:rsidRDefault="00CA123A" w:rsidP="0077046F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540547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77046F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F996C8B" w:rsidR="00357C5E" w:rsidRDefault="00481C3D" w:rsidP="00357C5E">
            <w:pPr>
              <w:pStyle w:val="SICode"/>
            </w:pPr>
            <w:r>
              <w:t>AHCLSK424</w:t>
            </w:r>
          </w:p>
        </w:tc>
        <w:tc>
          <w:tcPr>
            <w:tcW w:w="6327" w:type="dxa"/>
          </w:tcPr>
          <w:p w14:paraId="3AE55F2B" w14:textId="5A7C1D4F" w:rsidR="00357C5E" w:rsidRDefault="00874F2F" w:rsidP="00357C5E">
            <w:pPr>
              <w:pStyle w:val="SIComponentTitle"/>
            </w:pPr>
            <w:r w:rsidRPr="00874F2F">
              <w:t>Implement and monitor animal welfare programs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B3B752A" w14:textId="77777777" w:rsidR="00AC2A33" w:rsidRDefault="00AC2A33" w:rsidP="00AC2A33">
            <w:pPr>
              <w:pStyle w:val="SIText"/>
            </w:pPr>
            <w:r>
              <w:t>This unit of competency describes the skills and knowledge required to implement and monitor animal welfare programs.</w:t>
            </w:r>
          </w:p>
          <w:p w14:paraId="437F24C1" w14:textId="36183CE9" w:rsidR="00AC2A33" w:rsidRDefault="00AC2A33" w:rsidP="00AC2A33">
            <w:pPr>
              <w:pStyle w:val="SIText"/>
            </w:pPr>
            <w:r>
              <w:t>Th</w:t>
            </w:r>
            <w:r w:rsidR="0077046F">
              <w:t>e</w:t>
            </w:r>
            <w:r>
              <w:t xml:space="preserve"> unit applies to individuals who </w:t>
            </w:r>
            <w:r w:rsidR="0077046F">
              <w:t>apply specialist skills and knowledge to implement and monitor animal welfare programs</w:t>
            </w:r>
            <w:r>
              <w:t>. Th</w:t>
            </w:r>
            <w:r w:rsidR="00CA6288">
              <w:t xml:space="preserve">is includes applying </w:t>
            </w:r>
            <w:r>
              <w:t>and communicat</w:t>
            </w:r>
            <w:r w:rsidR="00CA6288">
              <w:t>ing non</w:t>
            </w:r>
            <w:r w:rsidR="00CA123A">
              <w:t>-</w:t>
            </w:r>
            <w:r w:rsidR="00CA6288">
              <w:t>routine t</w:t>
            </w:r>
            <w:r>
              <w:t>e</w:t>
            </w:r>
            <w:r w:rsidR="00CA6288">
              <w:t>chnical</w:t>
            </w:r>
            <w:r>
              <w:t xml:space="preserve"> solutions to predictable and unpredictable problems.</w:t>
            </w:r>
          </w:p>
          <w:p w14:paraId="1574BEB7" w14:textId="0B100EA6" w:rsidR="0077046F" w:rsidRDefault="0077046F" w:rsidP="0077046F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D126F6">
              <w:t>, standards</w:t>
            </w:r>
            <w:r>
              <w:t xml:space="preserve"> and </w:t>
            </w:r>
            <w:r w:rsidR="00D126F6">
              <w:t>guidelines</w:t>
            </w:r>
            <w:r>
              <w:t>, and sustainability and biosecurity practices.</w:t>
            </w:r>
          </w:p>
          <w:p w14:paraId="3AC52489" w14:textId="0EF9E2EF" w:rsidR="0077046F" w:rsidRDefault="0077046F" w:rsidP="0077046F">
            <w:pPr>
              <w:pStyle w:val="SIText"/>
            </w:pPr>
            <w:r>
              <w:t xml:space="preserve">In addition to legal responsibilities, all units of competency dealing with animals in the AHC </w:t>
            </w:r>
            <w:r w:rsidR="00481C3D" w:rsidRPr="00657088">
              <w:t xml:space="preserve">Agriculture, Horticulture and Conservation and Land Management </w:t>
            </w:r>
            <w:r>
              <w:t>Training Package have the requirements for animals to be handled humanely to minimise stress and discomfort.</w:t>
            </w:r>
          </w:p>
          <w:p w14:paraId="1B1C708C" w14:textId="70804E83" w:rsidR="00A10964" w:rsidRDefault="00AC2A33" w:rsidP="00AC2A33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7DC10B95" w:rsidR="00715042" w:rsidRPr="00715042" w:rsidRDefault="00D9385D" w:rsidP="00C353BB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1E65760" w:rsidR="0018209D" w:rsidRPr="007A5DD5" w:rsidRDefault="00D9385D" w:rsidP="00C353BB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C2A33" w14:paraId="1915290A" w14:textId="77777777" w:rsidTr="000F31BE">
        <w:tc>
          <w:tcPr>
            <w:tcW w:w="2689" w:type="dxa"/>
          </w:tcPr>
          <w:p w14:paraId="4CA92DE3" w14:textId="3E47359C" w:rsidR="00AC2A33" w:rsidRDefault="00AC2A33" w:rsidP="00AC2A33">
            <w:pPr>
              <w:pStyle w:val="SIText"/>
            </w:pPr>
            <w:r>
              <w:t>1. Provide information about animal welfare to the team</w:t>
            </w:r>
          </w:p>
        </w:tc>
        <w:tc>
          <w:tcPr>
            <w:tcW w:w="6327" w:type="dxa"/>
          </w:tcPr>
          <w:p w14:paraId="4CE0713F" w14:textId="15CBDA7A" w:rsidR="00AC2A33" w:rsidRDefault="00AC2A33" w:rsidP="00AC2A33">
            <w:pPr>
              <w:pStyle w:val="SIText"/>
            </w:pPr>
            <w:r>
              <w:t xml:space="preserve">1.1 Explain the relevant provisions of animal welfare regulations and </w:t>
            </w:r>
            <w:r w:rsidR="00D126F6">
              <w:t>standards</w:t>
            </w:r>
            <w:r>
              <w:t xml:space="preserve"> to the work group</w:t>
            </w:r>
          </w:p>
          <w:p w14:paraId="596553FA" w14:textId="0550F76C" w:rsidR="00AC2A33" w:rsidRDefault="00AC2A33" w:rsidP="00AC2A33">
            <w:pPr>
              <w:pStyle w:val="SIText"/>
            </w:pPr>
            <w:r>
              <w:t>1.2 Provide information on workplace animal welfare policies, procedures and programs</w:t>
            </w:r>
          </w:p>
          <w:p w14:paraId="11523057" w14:textId="7972A88C" w:rsidR="00AC2A33" w:rsidRDefault="00AC2A33" w:rsidP="00AC2A33">
            <w:pPr>
              <w:pStyle w:val="SIText"/>
            </w:pPr>
            <w:r>
              <w:t>1.3 Provide information about identified animal welfare requirements to the group and individuals in a broad workplace context and in the context of individual job roles</w:t>
            </w:r>
          </w:p>
        </w:tc>
      </w:tr>
      <w:tr w:rsidR="00AC2A33" w14:paraId="42A81C79" w14:textId="77777777" w:rsidTr="000F31BE">
        <w:tc>
          <w:tcPr>
            <w:tcW w:w="2689" w:type="dxa"/>
          </w:tcPr>
          <w:p w14:paraId="15CD48E1" w14:textId="23179819" w:rsidR="00AC2A33" w:rsidRDefault="00AC2A33" w:rsidP="00AC2A33">
            <w:pPr>
              <w:pStyle w:val="SIText"/>
            </w:pPr>
            <w:r>
              <w:t>2. Facilitate the participation of workers in animal welfare compliance</w:t>
            </w:r>
          </w:p>
        </w:tc>
        <w:tc>
          <w:tcPr>
            <w:tcW w:w="6327" w:type="dxa"/>
          </w:tcPr>
          <w:p w14:paraId="5B32B319" w14:textId="3EB8ED55" w:rsidR="00AC2A33" w:rsidRDefault="00AC2A33" w:rsidP="00AC2A33">
            <w:pPr>
              <w:pStyle w:val="SIText"/>
            </w:pPr>
            <w:r>
              <w:t xml:space="preserve">2.1 Implement and monitor workplace </w:t>
            </w:r>
            <w:r w:rsidR="00CA6288">
              <w:t xml:space="preserve">animal welfare </w:t>
            </w:r>
            <w:r>
              <w:t>procedures</w:t>
            </w:r>
          </w:p>
          <w:p w14:paraId="761B45F4" w14:textId="77777777" w:rsidR="00CA6288" w:rsidRDefault="00AC2A33" w:rsidP="00AC2A33">
            <w:pPr>
              <w:pStyle w:val="SIText"/>
            </w:pPr>
            <w:r>
              <w:t>2.2 Explain procedures for reporting animal welfare concerns, grievances and complaints to workers</w:t>
            </w:r>
          </w:p>
          <w:p w14:paraId="430DB2E1" w14:textId="5989B003" w:rsidR="00AC2A33" w:rsidRDefault="00CA6288" w:rsidP="00AC2A33">
            <w:pPr>
              <w:pStyle w:val="SIText"/>
            </w:pPr>
            <w:r>
              <w:t>2.3 Describe</w:t>
            </w:r>
            <w:r w:rsidR="00AC2A33">
              <w:t xml:space="preserve"> action that will be taken to address concerns, grievances and complaints</w:t>
            </w:r>
          </w:p>
          <w:p w14:paraId="7F718FD7" w14:textId="12325A01" w:rsidR="00AC2A33" w:rsidRDefault="00AC2A33" w:rsidP="00AC2A33">
            <w:pPr>
              <w:pStyle w:val="SIText"/>
            </w:pPr>
            <w:r>
              <w:lastRenderedPageBreak/>
              <w:t>2.</w:t>
            </w:r>
            <w:r w:rsidR="00CA6288">
              <w:t>4</w:t>
            </w:r>
            <w:r>
              <w:t xml:space="preserve"> Manage and resolve animal welfare concerns, grievances and complaints according to workplace procedures, or refer to the appropriate personnel where necessary</w:t>
            </w:r>
          </w:p>
        </w:tc>
      </w:tr>
      <w:tr w:rsidR="00AC2A33" w14:paraId="0BA9E889" w14:textId="77777777" w:rsidTr="000F31BE">
        <w:tc>
          <w:tcPr>
            <w:tcW w:w="2689" w:type="dxa"/>
          </w:tcPr>
          <w:p w14:paraId="4CAE38CD" w14:textId="6C50FEA8" w:rsidR="00AC2A33" w:rsidRDefault="00AC2A33" w:rsidP="00AC2A33">
            <w:pPr>
              <w:pStyle w:val="SIText"/>
            </w:pPr>
            <w:r>
              <w:lastRenderedPageBreak/>
              <w:t>3. Implement and monitor workplace animal welfare procedures</w:t>
            </w:r>
          </w:p>
        </w:tc>
        <w:tc>
          <w:tcPr>
            <w:tcW w:w="6327" w:type="dxa"/>
          </w:tcPr>
          <w:p w14:paraId="7A466A8A" w14:textId="77777777" w:rsidR="00AC2A33" w:rsidRDefault="00AC2A33" w:rsidP="00AC2A33">
            <w:pPr>
              <w:pStyle w:val="SIText"/>
            </w:pPr>
            <w:r>
              <w:t>3.1 Report existing and potential animal welfare concerns, and take action to address these concerns according to workplace procedures</w:t>
            </w:r>
          </w:p>
          <w:p w14:paraId="7A72258B" w14:textId="30B395F5" w:rsidR="00AC2A33" w:rsidRDefault="00AC2A33" w:rsidP="00AC2A33">
            <w:pPr>
              <w:pStyle w:val="SIText"/>
            </w:pPr>
            <w:r>
              <w:t>3.2 Maintain records of animal welfare concerns, grievances and complaints, and actions taken</w:t>
            </w:r>
            <w:r w:rsidR="00CA6288">
              <w:t xml:space="preserve"> according to workplace procedures</w:t>
            </w:r>
          </w:p>
          <w:p w14:paraId="52C5DC86" w14:textId="748C9751" w:rsidR="00AC2A33" w:rsidRDefault="00AC2A33" w:rsidP="00AC2A33">
            <w:pPr>
              <w:pStyle w:val="SIText"/>
            </w:pPr>
            <w:r>
              <w:t>3.3 Monitor implementation of workplace animal welfare procedures</w:t>
            </w:r>
          </w:p>
        </w:tc>
      </w:tr>
      <w:tr w:rsidR="00AC2A33" w14:paraId="29AE3E46" w14:textId="77777777" w:rsidTr="000F31BE">
        <w:tc>
          <w:tcPr>
            <w:tcW w:w="2689" w:type="dxa"/>
          </w:tcPr>
          <w:p w14:paraId="43A07D42" w14:textId="7DBD4E15" w:rsidR="00AC2A33" w:rsidRPr="00A01C8C" w:rsidRDefault="00AC2A33" w:rsidP="00AC2A33">
            <w:pPr>
              <w:pStyle w:val="SIText"/>
            </w:pPr>
            <w:r>
              <w:t>4. Implement workplace procedures for dealing with animal welfare emergencies</w:t>
            </w:r>
          </w:p>
        </w:tc>
        <w:tc>
          <w:tcPr>
            <w:tcW w:w="6327" w:type="dxa"/>
          </w:tcPr>
          <w:p w14:paraId="626989D7" w14:textId="77777777" w:rsidR="00AC2A33" w:rsidRDefault="00AC2A33" w:rsidP="00AC2A33">
            <w:pPr>
              <w:pStyle w:val="SIText"/>
            </w:pPr>
            <w:r>
              <w:t>4.1 Implement workplace procedures for dealing with animal welfare emergencies</w:t>
            </w:r>
          </w:p>
          <w:p w14:paraId="05D9F405" w14:textId="77777777" w:rsidR="00AC2A33" w:rsidRDefault="00AC2A33" w:rsidP="00AC2A33">
            <w:pPr>
              <w:pStyle w:val="SIText"/>
            </w:pPr>
            <w:r>
              <w:t>4.2 Record and report animal welfare emergencies to workplace management or relevant authorities</w:t>
            </w:r>
          </w:p>
          <w:p w14:paraId="7EF21F78" w14:textId="15732169" w:rsidR="00AC2A33" w:rsidRDefault="00AC2A33" w:rsidP="00AC2A33">
            <w:pPr>
              <w:pStyle w:val="SIText"/>
            </w:pPr>
            <w:r>
              <w:t>4.3 Implement measures to prevent recurrence and minimise risk of animal welfare emergencies</w:t>
            </w:r>
          </w:p>
        </w:tc>
      </w:tr>
      <w:tr w:rsidR="00AC2A33" w14:paraId="02B1A42B" w14:textId="77777777" w:rsidTr="000F31BE">
        <w:tc>
          <w:tcPr>
            <w:tcW w:w="2689" w:type="dxa"/>
          </w:tcPr>
          <w:p w14:paraId="1C97CAB0" w14:textId="7CD57875" w:rsidR="00AC2A33" w:rsidRPr="00A01C8C" w:rsidRDefault="00AC2A33" w:rsidP="00AC2A33">
            <w:pPr>
              <w:pStyle w:val="SIText"/>
            </w:pPr>
            <w:r>
              <w:t>5. Implement and monitor workplace procedures for providing animal welfare training</w:t>
            </w:r>
          </w:p>
        </w:tc>
        <w:tc>
          <w:tcPr>
            <w:tcW w:w="6327" w:type="dxa"/>
          </w:tcPr>
          <w:p w14:paraId="247B0D01" w14:textId="77777777" w:rsidR="00AC2A33" w:rsidRDefault="00AC2A33" w:rsidP="00AC2A33">
            <w:pPr>
              <w:pStyle w:val="SIText"/>
            </w:pPr>
            <w:r>
              <w:t>5.1 Identify animal welfare induction and training needs</w:t>
            </w:r>
          </w:p>
          <w:p w14:paraId="064791D1" w14:textId="1FAE9371" w:rsidR="00AC2A33" w:rsidRDefault="00AC2A33" w:rsidP="00AC2A33">
            <w:pPr>
              <w:pStyle w:val="SIText"/>
            </w:pPr>
            <w:r>
              <w:t>5.2 Implement both on and off-the-job animal welfare induction and training for work group</w:t>
            </w:r>
          </w:p>
        </w:tc>
      </w:tr>
      <w:tr w:rsidR="00AC2A33" w14:paraId="2347C017" w14:textId="77777777" w:rsidTr="000F31BE">
        <w:tc>
          <w:tcPr>
            <w:tcW w:w="2689" w:type="dxa"/>
          </w:tcPr>
          <w:p w14:paraId="73F3C3A9" w14:textId="075B12BF" w:rsidR="00AC2A33" w:rsidRPr="00A01C8C" w:rsidRDefault="00AC2A33" w:rsidP="00AC2A33">
            <w:pPr>
              <w:pStyle w:val="SIText"/>
            </w:pPr>
            <w:r>
              <w:t>6. Implement and monitor workplace procedures for maintaining animal welfare records</w:t>
            </w:r>
          </w:p>
        </w:tc>
        <w:tc>
          <w:tcPr>
            <w:tcW w:w="6327" w:type="dxa"/>
          </w:tcPr>
          <w:p w14:paraId="4BEAE1CF" w14:textId="77777777" w:rsidR="00AC2A33" w:rsidRDefault="00AC2A33" w:rsidP="00AC2A33">
            <w:pPr>
              <w:pStyle w:val="SIText"/>
            </w:pPr>
            <w:r>
              <w:t>6.1 Implement and monitor procedures to maintain animal welfare records</w:t>
            </w:r>
          </w:p>
          <w:p w14:paraId="69A61385" w14:textId="0CE5936D" w:rsidR="00AC2A33" w:rsidRDefault="00AC2A33" w:rsidP="00AC2A33">
            <w:pPr>
              <w:pStyle w:val="SIText"/>
            </w:pPr>
            <w:r>
              <w:t>6.2 Use aggregate information from animal welfare records to implement animal welfare programs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C58EC" w14:paraId="09B26D8C" w14:textId="77777777" w:rsidTr="000F31BE">
        <w:tc>
          <w:tcPr>
            <w:tcW w:w="2689" w:type="dxa"/>
          </w:tcPr>
          <w:p w14:paraId="1FBD352F" w14:textId="5095EAEC" w:rsidR="003C58EC" w:rsidRPr="00042300" w:rsidRDefault="003C58EC" w:rsidP="003C58E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361537A" w:rsidR="003C58EC" w:rsidRPr="00042300" w:rsidRDefault="003C58EC" w:rsidP="003C58EC">
            <w:pPr>
              <w:pStyle w:val="SIBulletList1"/>
            </w:pPr>
            <w:r>
              <w:t>Identify and interpret textual and numerical information from a range of sources to identify relevant and key information about animal welfare program activities and requirements</w:t>
            </w:r>
          </w:p>
        </w:tc>
      </w:tr>
      <w:tr w:rsidR="003C58EC" w14:paraId="44C5474C" w14:textId="77777777" w:rsidTr="000F31BE">
        <w:tc>
          <w:tcPr>
            <w:tcW w:w="2689" w:type="dxa"/>
          </w:tcPr>
          <w:p w14:paraId="577F0A9B" w14:textId="55F4AEC4" w:rsidR="003C58EC" w:rsidRPr="00042300" w:rsidRDefault="003C58EC" w:rsidP="003C58EC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75337FEC" w14:textId="22623A2D" w:rsidR="00F4178C" w:rsidRDefault="003C58EC" w:rsidP="00F4178C">
            <w:pPr>
              <w:pStyle w:val="SIBulletList1"/>
            </w:pPr>
            <w:r w:rsidRPr="00F4178C">
              <w:t>Use clear language, accurate industry terminology and logical structure to prepare and record animal welfare program procedures</w:t>
            </w:r>
          </w:p>
          <w:p w14:paraId="3FC6B2C7" w14:textId="319EB518" w:rsidR="003C58EC" w:rsidRPr="00F4178C" w:rsidRDefault="00F4178C" w:rsidP="00D144BD">
            <w:pPr>
              <w:pStyle w:val="SIBulletList1"/>
            </w:pPr>
            <w:r>
              <w:t>Document,</w:t>
            </w:r>
            <w:r w:rsidR="003C58EC" w:rsidRPr="00F4178C">
              <w:t xml:space="preserve"> record and report animal welfare program outcomes, </w:t>
            </w:r>
            <w:r>
              <w:t xml:space="preserve">including </w:t>
            </w:r>
            <w:r w:rsidR="003C58EC" w:rsidRPr="00F4178C">
              <w:t xml:space="preserve">compliance, </w:t>
            </w:r>
            <w:r>
              <w:t>grievances, complaints and c</w:t>
            </w:r>
            <w:r w:rsidR="003C58EC" w:rsidRPr="00F4178C">
              <w:t>orrective actions taken</w:t>
            </w:r>
          </w:p>
        </w:tc>
      </w:tr>
      <w:tr w:rsidR="003C58EC" w14:paraId="5BE158CD" w14:textId="77777777" w:rsidTr="000F31BE">
        <w:tc>
          <w:tcPr>
            <w:tcW w:w="2689" w:type="dxa"/>
          </w:tcPr>
          <w:p w14:paraId="35FEBD5B" w14:textId="34098557" w:rsidR="003C58EC" w:rsidRPr="00042300" w:rsidRDefault="003C58EC" w:rsidP="003C58E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C4D3BC9" w14:textId="3716CDF6" w:rsidR="003C58EC" w:rsidRDefault="003C58EC" w:rsidP="003C58EC">
            <w:pPr>
              <w:pStyle w:val="SIBulletList1"/>
            </w:pPr>
            <w:r>
              <w:t xml:space="preserve">Use collaborative and inclusive language and techniques including active listening, questioning and reading of verbal </w:t>
            </w:r>
            <w:r w:rsidR="00FD490C">
              <w:t>or</w:t>
            </w:r>
            <w:r>
              <w:t xml:space="preserve"> non-verbal signals to convey and clarify procedural information, confirm work team understanding and compliance with specified procedures and eliciting information from </w:t>
            </w:r>
            <w:r w:rsidR="00F4178C">
              <w:t>workers</w:t>
            </w:r>
          </w:p>
          <w:p w14:paraId="08B326BA" w14:textId="6A8C627A" w:rsidR="003C58EC" w:rsidRPr="00042300" w:rsidRDefault="005D2490" w:rsidP="003C58EC">
            <w:pPr>
              <w:pStyle w:val="SIBulletList1"/>
            </w:pPr>
            <w:r>
              <w:t>R</w:t>
            </w:r>
            <w:r w:rsidR="003C58EC">
              <w:t>espond to questions, clarify information and seek advice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lastRenderedPageBreak/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77046F" w14:paraId="0845E5DA" w14:textId="77777777" w:rsidTr="00B12287">
        <w:tc>
          <w:tcPr>
            <w:tcW w:w="2254" w:type="dxa"/>
          </w:tcPr>
          <w:p w14:paraId="1E4163E6" w14:textId="1BF49298" w:rsidR="0077046F" w:rsidRPr="008A2FF7" w:rsidRDefault="00481C3D" w:rsidP="0077046F">
            <w:pPr>
              <w:pStyle w:val="SIText"/>
            </w:pPr>
            <w:r>
              <w:t>AHCLSK424</w:t>
            </w:r>
            <w:r w:rsidR="0077046F">
              <w:t xml:space="preserve"> Implement and monitor animal welfare programs</w:t>
            </w:r>
          </w:p>
        </w:tc>
        <w:tc>
          <w:tcPr>
            <w:tcW w:w="2254" w:type="dxa"/>
          </w:tcPr>
          <w:p w14:paraId="4DA23FA0" w14:textId="4FA0F6BF" w:rsidR="0077046F" w:rsidRPr="008A2FF7" w:rsidRDefault="0077046F" w:rsidP="0077046F">
            <w:pPr>
              <w:pStyle w:val="SIText"/>
            </w:pPr>
            <w:r>
              <w:t>AHCLSK404 Implement and monitor animal welfare programs</w:t>
            </w:r>
          </w:p>
        </w:tc>
        <w:tc>
          <w:tcPr>
            <w:tcW w:w="2254" w:type="dxa"/>
          </w:tcPr>
          <w:p w14:paraId="54294A58" w14:textId="77777777" w:rsidR="0077046F" w:rsidRDefault="0077046F" w:rsidP="0077046F">
            <w:pPr>
              <w:pStyle w:val="SIText"/>
            </w:pPr>
            <w:r w:rsidRPr="00DA50D4">
              <w:t>Minor changes to application</w:t>
            </w:r>
          </w:p>
          <w:p w14:paraId="4F15F16D" w14:textId="77777777" w:rsidR="0077046F" w:rsidRDefault="0077046F" w:rsidP="0077046F">
            <w:pPr>
              <w:pStyle w:val="SIText"/>
            </w:pPr>
            <w:r w:rsidRPr="00DA50D4">
              <w:t>Minor changes to elements and performance criteria</w:t>
            </w:r>
          </w:p>
          <w:p w14:paraId="17DBCC2D" w14:textId="77777777" w:rsidR="0077046F" w:rsidRDefault="0077046F" w:rsidP="0077046F">
            <w:pPr>
              <w:pStyle w:val="SIText"/>
            </w:pPr>
            <w:r w:rsidRPr="00DA50D4">
              <w:t xml:space="preserve">Foundation skills </w:t>
            </w:r>
            <w:r>
              <w:t>added</w:t>
            </w:r>
          </w:p>
          <w:p w14:paraId="646FCB7E" w14:textId="66348B33" w:rsidR="0077046F" w:rsidRDefault="0077046F" w:rsidP="0077046F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08CD0DDB" w:rsidR="0077046F" w:rsidRDefault="0077046F" w:rsidP="0077046F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CBF8A58" w14:textId="77777777" w:rsidR="00CA123A" w:rsidRDefault="00CA123A" w:rsidP="00CA123A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26EF9A5E" w:rsidR="002941AB" w:rsidRDefault="00CA123A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1A3BBBB1" w14:textId="77777777" w:rsidR="00CA123A" w:rsidRDefault="00CA123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2BD4F3E4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481C3D">
              <w:t>AHCLSK424</w:t>
            </w:r>
            <w:r w:rsidR="00874F2F" w:rsidRPr="00874F2F">
              <w:t xml:space="preserve"> Implement and monitor animal welfare programs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10582A0C" w14:textId="36C4AD5C" w:rsidR="0077046F" w:rsidRPr="00D8348A" w:rsidRDefault="0077046F" w:rsidP="0077046F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demonstrating competency must satisfy all </w:t>
            </w:r>
            <w:r w:rsidR="00CA123A">
              <w:rPr>
                <w:lang w:eastAsia="en-AU"/>
              </w:rPr>
              <w:t xml:space="preserve">of </w:t>
            </w:r>
            <w:r w:rsidRPr="00D8348A">
              <w:rPr>
                <w:lang w:eastAsia="en-AU"/>
              </w:rPr>
              <w:t xml:space="preserve">the elements and performance criteria </w:t>
            </w:r>
            <w:r w:rsidR="00CA123A">
              <w:rPr>
                <w:lang w:eastAsia="en-AU"/>
              </w:rPr>
              <w:t>in</w:t>
            </w:r>
            <w:r w:rsidR="00CA123A" w:rsidRPr="00D8348A">
              <w:rPr>
                <w:lang w:eastAsia="en-AU"/>
              </w:rPr>
              <w:t xml:space="preserve"> </w:t>
            </w:r>
            <w:r w:rsidRPr="00D8348A">
              <w:rPr>
                <w:lang w:eastAsia="en-AU"/>
              </w:rPr>
              <w:t>this unit.</w:t>
            </w:r>
          </w:p>
          <w:p w14:paraId="7907F9BD" w14:textId="155BA829" w:rsidR="00C945CE" w:rsidRPr="00C945CE" w:rsidRDefault="0077046F" w:rsidP="00C945CE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There must be </w:t>
            </w:r>
            <w:r w:rsidR="00C945CE" w:rsidRPr="00C945CE">
              <w:rPr>
                <w:lang w:eastAsia="en-AU"/>
              </w:rPr>
              <w:t>evidence that the</w:t>
            </w:r>
            <w:r>
              <w:rPr>
                <w:lang w:eastAsia="en-AU"/>
              </w:rPr>
              <w:t xml:space="preserve"> </w:t>
            </w:r>
            <w:r w:rsidRPr="00D8348A">
              <w:rPr>
                <w:lang w:eastAsia="en-AU"/>
              </w:rPr>
              <w:t xml:space="preserve">individual has </w:t>
            </w:r>
            <w:r>
              <w:rPr>
                <w:lang w:eastAsia="en-AU"/>
              </w:rPr>
              <w:t xml:space="preserve">implemented </w:t>
            </w:r>
            <w:r w:rsidR="00F4178C">
              <w:rPr>
                <w:lang w:eastAsia="en-AU"/>
              </w:rPr>
              <w:t>and monitor</w:t>
            </w:r>
            <w:r w:rsidR="00B65894">
              <w:rPr>
                <w:lang w:eastAsia="en-AU"/>
              </w:rPr>
              <w:t>ed</w:t>
            </w:r>
            <w:r w:rsidR="00F4178C">
              <w:rPr>
                <w:lang w:eastAsia="en-AU"/>
              </w:rPr>
              <w:t xml:space="preserve"> </w:t>
            </w:r>
            <w:r w:rsidR="00D126F6">
              <w:rPr>
                <w:lang w:eastAsia="en-AU"/>
              </w:rPr>
              <w:t xml:space="preserve">an </w:t>
            </w:r>
            <w:r w:rsidR="00F4178C">
              <w:rPr>
                <w:lang w:eastAsia="en-AU"/>
              </w:rPr>
              <w:t>animal welfare program</w:t>
            </w:r>
            <w:r>
              <w:rPr>
                <w:lang w:eastAsia="en-AU"/>
              </w:rPr>
              <w:t xml:space="preserve"> on at least one occasion, and h</w:t>
            </w:r>
            <w:r w:rsidR="00C945CE" w:rsidRPr="00C945CE">
              <w:rPr>
                <w:lang w:eastAsia="en-AU"/>
              </w:rPr>
              <w:t>a</w:t>
            </w:r>
            <w:r>
              <w:rPr>
                <w:lang w:eastAsia="en-AU"/>
              </w:rPr>
              <w:t>s</w:t>
            </w:r>
            <w:r w:rsidR="00C945CE" w:rsidRPr="00C945CE">
              <w:rPr>
                <w:lang w:eastAsia="en-AU"/>
              </w:rPr>
              <w:t>:</w:t>
            </w:r>
          </w:p>
          <w:p w14:paraId="4204AF49" w14:textId="02D3ADAF" w:rsidR="00C945CE" w:rsidRPr="00C945CE" w:rsidRDefault="00C945CE" w:rsidP="00C945CE">
            <w:pPr>
              <w:pStyle w:val="SIBulletList1"/>
              <w:rPr>
                <w:lang w:eastAsia="en-AU"/>
              </w:rPr>
            </w:pPr>
            <w:r w:rsidRPr="00C945CE">
              <w:rPr>
                <w:lang w:eastAsia="en-AU"/>
              </w:rPr>
              <w:t>provide</w:t>
            </w:r>
            <w:r w:rsidR="0077046F">
              <w:rPr>
                <w:lang w:eastAsia="en-AU"/>
              </w:rPr>
              <w:t>d</w:t>
            </w:r>
            <w:r w:rsidRPr="00C945CE">
              <w:rPr>
                <w:lang w:eastAsia="en-AU"/>
              </w:rPr>
              <w:t xml:space="preserve"> information about animal welfare to the work group and individuals in the workplace</w:t>
            </w:r>
          </w:p>
          <w:p w14:paraId="48C56573" w14:textId="5E97E681" w:rsidR="00C945CE" w:rsidRPr="00C945CE" w:rsidRDefault="00C945CE" w:rsidP="00C945CE">
            <w:pPr>
              <w:pStyle w:val="SIBulletList1"/>
              <w:rPr>
                <w:lang w:eastAsia="en-AU"/>
              </w:rPr>
            </w:pPr>
            <w:r w:rsidRPr="00C945CE">
              <w:rPr>
                <w:lang w:eastAsia="en-AU"/>
              </w:rPr>
              <w:t>facilitate</w:t>
            </w:r>
            <w:r w:rsidR="0077046F">
              <w:rPr>
                <w:lang w:eastAsia="en-AU"/>
              </w:rPr>
              <w:t>d</w:t>
            </w:r>
            <w:r w:rsidRPr="00C945CE">
              <w:rPr>
                <w:lang w:eastAsia="en-AU"/>
              </w:rPr>
              <w:t xml:space="preserve"> the participation of workers in animal welfare compliance</w:t>
            </w:r>
          </w:p>
          <w:p w14:paraId="57D1D620" w14:textId="6FCEAB66" w:rsidR="00C945CE" w:rsidRPr="00C945CE" w:rsidRDefault="00C945CE" w:rsidP="00C945CE">
            <w:pPr>
              <w:pStyle w:val="SIBulletList1"/>
              <w:rPr>
                <w:lang w:eastAsia="en-AU"/>
              </w:rPr>
            </w:pPr>
            <w:r w:rsidRPr="00C945CE">
              <w:rPr>
                <w:lang w:eastAsia="en-AU"/>
              </w:rPr>
              <w:t>implement</w:t>
            </w:r>
            <w:r w:rsidR="0077046F">
              <w:rPr>
                <w:lang w:eastAsia="en-AU"/>
              </w:rPr>
              <w:t>ed</w:t>
            </w:r>
            <w:r w:rsidRPr="00C945CE">
              <w:rPr>
                <w:lang w:eastAsia="en-AU"/>
              </w:rPr>
              <w:t xml:space="preserve"> and monitor</w:t>
            </w:r>
            <w:r w:rsidR="0077046F">
              <w:rPr>
                <w:lang w:eastAsia="en-AU"/>
              </w:rPr>
              <w:t>ed</w:t>
            </w:r>
            <w:r w:rsidRPr="00C945CE">
              <w:rPr>
                <w:lang w:eastAsia="en-AU"/>
              </w:rPr>
              <w:t xml:space="preserve"> workplace procedures for animal welfare</w:t>
            </w:r>
          </w:p>
          <w:p w14:paraId="2810724D" w14:textId="224F4CB9" w:rsidR="00C945CE" w:rsidRPr="00C945CE" w:rsidRDefault="00C945CE" w:rsidP="00C945CE">
            <w:pPr>
              <w:pStyle w:val="SIBulletList1"/>
              <w:rPr>
                <w:lang w:eastAsia="en-AU"/>
              </w:rPr>
            </w:pPr>
            <w:r w:rsidRPr="00C945CE">
              <w:rPr>
                <w:lang w:eastAsia="en-AU"/>
              </w:rPr>
              <w:t>implement</w:t>
            </w:r>
            <w:r w:rsidR="0077046F">
              <w:rPr>
                <w:lang w:eastAsia="en-AU"/>
              </w:rPr>
              <w:t>ed</w:t>
            </w:r>
            <w:r w:rsidRPr="00C945CE">
              <w:rPr>
                <w:lang w:eastAsia="en-AU"/>
              </w:rPr>
              <w:t xml:space="preserve"> workplace procedures for animal welfare emergencies</w:t>
            </w:r>
          </w:p>
          <w:p w14:paraId="19FDC44C" w14:textId="1C27F281" w:rsidR="00C945CE" w:rsidRPr="00C945CE" w:rsidRDefault="00C945CE" w:rsidP="00C945CE">
            <w:pPr>
              <w:pStyle w:val="SIBulletList1"/>
              <w:rPr>
                <w:lang w:eastAsia="en-AU"/>
              </w:rPr>
            </w:pPr>
            <w:r w:rsidRPr="00C945CE">
              <w:rPr>
                <w:lang w:eastAsia="en-AU"/>
              </w:rPr>
              <w:t>implement</w:t>
            </w:r>
            <w:r w:rsidR="0077046F">
              <w:rPr>
                <w:lang w:eastAsia="en-AU"/>
              </w:rPr>
              <w:t>ed</w:t>
            </w:r>
            <w:r w:rsidRPr="00C945CE">
              <w:rPr>
                <w:lang w:eastAsia="en-AU"/>
              </w:rPr>
              <w:t xml:space="preserve"> and monitor</w:t>
            </w:r>
            <w:r w:rsidR="0077046F">
              <w:rPr>
                <w:lang w:eastAsia="en-AU"/>
              </w:rPr>
              <w:t>ed</w:t>
            </w:r>
            <w:r w:rsidRPr="00C945CE">
              <w:rPr>
                <w:lang w:eastAsia="en-AU"/>
              </w:rPr>
              <w:t xml:space="preserve"> staff training in animal welfare</w:t>
            </w:r>
          </w:p>
          <w:p w14:paraId="5AB07238" w14:textId="77777777" w:rsidR="00863528" w:rsidRDefault="00C945CE" w:rsidP="00202027">
            <w:pPr>
              <w:pStyle w:val="SIBulletList1"/>
              <w:rPr>
                <w:lang w:eastAsia="en-AU"/>
              </w:rPr>
            </w:pPr>
            <w:r w:rsidRPr="00C945CE">
              <w:rPr>
                <w:lang w:eastAsia="en-AU"/>
              </w:rPr>
              <w:t>maintain</w:t>
            </w:r>
            <w:r w:rsidR="0077046F">
              <w:rPr>
                <w:lang w:eastAsia="en-AU"/>
              </w:rPr>
              <w:t>ed</w:t>
            </w:r>
            <w:r w:rsidRPr="00C945CE">
              <w:rPr>
                <w:lang w:eastAsia="en-AU"/>
              </w:rPr>
              <w:t xml:space="preserve"> animal welfare records</w:t>
            </w:r>
          </w:p>
          <w:p w14:paraId="4FEC6869" w14:textId="2C65DBDD" w:rsidR="00A10964" w:rsidRDefault="0077046F" w:rsidP="00202027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 xml:space="preserve">implemented animal welfare </w:t>
            </w:r>
            <w:r w:rsidR="00C945CE" w:rsidRPr="00C945CE">
              <w:rPr>
                <w:lang w:eastAsia="en-AU"/>
              </w:rPr>
              <w:t>requirements and practices</w:t>
            </w:r>
            <w:r w:rsidR="003C37A7">
              <w:rPr>
                <w:lang w:eastAsia="en-AU"/>
              </w:rP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2E99936C" w14:textId="1F7C8024" w:rsidR="005D5E44" w:rsidRPr="005D5E44" w:rsidRDefault="003C37A7" w:rsidP="005D5E44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must be able to </w:t>
            </w:r>
            <w:r w:rsidR="005D5E44" w:rsidRPr="005D5E44">
              <w:rPr>
                <w:lang w:eastAsia="en-AU"/>
              </w:rPr>
              <w:t xml:space="preserve">demonstrate knowledge </w:t>
            </w:r>
            <w:r w:rsidRPr="00D8348A">
              <w:rPr>
                <w:lang w:eastAsia="en-AU"/>
              </w:rPr>
              <w:t xml:space="preserve">required to perform the tasks outlined in the elements and performance criteria of this unit. This includes knowledge </w:t>
            </w:r>
            <w:r w:rsidR="005D5E44" w:rsidRPr="005D5E44">
              <w:rPr>
                <w:lang w:eastAsia="en-AU"/>
              </w:rPr>
              <w:t>of:</w:t>
            </w:r>
          </w:p>
          <w:p w14:paraId="4C2491FE" w14:textId="37E458E8" w:rsidR="003C37A7" w:rsidRDefault="003C37A7" w:rsidP="003C37A7">
            <w:pPr>
              <w:pStyle w:val="SIBulletList1"/>
            </w:pPr>
            <w:r>
              <w:t xml:space="preserve">workplace requirements applicable to health and safety in the workplace for </w:t>
            </w:r>
            <w:r>
              <w:rPr>
                <w:lang w:eastAsia="en-AU"/>
              </w:rPr>
              <w:t xml:space="preserve">implementing </w:t>
            </w:r>
            <w:r w:rsidR="00F4178C">
              <w:rPr>
                <w:lang w:eastAsia="en-AU"/>
              </w:rPr>
              <w:t>and monitoring animal welfare programs</w:t>
            </w:r>
          </w:p>
          <w:p w14:paraId="3201A008" w14:textId="2A3E6A04" w:rsidR="003C37A7" w:rsidRDefault="003C37A7" w:rsidP="003C37A7">
            <w:pPr>
              <w:pStyle w:val="SIBulletList1"/>
            </w:pPr>
            <w:r>
              <w:t xml:space="preserve">environment and biosecurity legislation and regulations and workplace practices relevant to </w:t>
            </w:r>
            <w:r>
              <w:rPr>
                <w:lang w:eastAsia="en-AU"/>
              </w:rPr>
              <w:t xml:space="preserve">implementing </w:t>
            </w:r>
            <w:r w:rsidR="00F4178C">
              <w:rPr>
                <w:lang w:eastAsia="en-AU"/>
              </w:rPr>
              <w:t>and monitoring animal welfare programs</w:t>
            </w:r>
          </w:p>
          <w:p w14:paraId="54B94FEE" w14:textId="22C0586C" w:rsidR="005D5E44" w:rsidRPr="005D5E44" w:rsidRDefault="005D5E44" w:rsidP="005D5E44">
            <w:pPr>
              <w:pStyle w:val="SIBulletList1"/>
              <w:rPr>
                <w:lang w:eastAsia="en-AU"/>
              </w:rPr>
            </w:pPr>
            <w:r w:rsidRPr="005D5E44">
              <w:rPr>
                <w:lang w:eastAsia="en-AU"/>
              </w:rPr>
              <w:t xml:space="preserve">relevant animal welfare legislation, regulations, </w:t>
            </w:r>
            <w:r w:rsidR="00D126F6">
              <w:rPr>
                <w:lang w:eastAsia="en-AU"/>
              </w:rPr>
              <w:t>standards</w:t>
            </w:r>
            <w:r w:rsidRPr="005D5E44">
              <w:rPr>
                <w:lang w:eastAsia="en-AU"/>
              </w:rPr>
              <w:t xml:space="preserve"> and guidelines</w:t>
            </w:r>
            <w:r w:rsidR="00CA123A">
              <w:rPr>
                <w:lang w:eastAsia="en-AU"/>
              </w:rPr>
              <w:t>,</w:t>
            </w:r>
            <w:r w:rsidRPr="005D5E44">
              <w:rPr>
                <w:lang w:eastAsia="en-AU"/>
              </w:rPr>
              <w:t xml:space="preserve"> including:</w:t>
            </w:r>
          </w:p>
          <w:p w14:paraId="643C320E" w14:textId="77777777" w:rsidR="005D5E44" w:rsidRPr="005D5E44" w:rsidRDefault="005D5E44" w:rsidP="0077046F">
            <w:pPr>
              <w:pStyle w:val="SIBulletList2"/>
              <w:rPr>
                <w:lang w:eastAsia="en-AU"/>
              </w:rPr>
            </w:pPr>
            <w:r w:rsidRPr="005D5E44">
              <w:rPr>
                <w:lang w:eastAsia="en-AU"/>
              </w:rPr>
              <w:t>Australian Animal Welfare Strategy</w:t>
            </w:r>
          </w:p>
          <w:p w14:paraId="74591FB2" w14:textId="16B8E516" w:rsidR="005D5E44" w:rsidRPr="005D5E44" w:rsidRDefault="005D5E44" w:rsidP="0077046F">
            <w:pPr>
              <w:pStyle w:val="SIBulletList2"/>
              <w:rPr>
                <w:lang w:eastAsia="en-AU"/>
              </w:rPr>
            </w:pPr>
            <w:r w:rsidRPr="005D5E44">
              <w:rPr>
                <w:lang w:eastAsia="en-AU"/>
              </w:rPr>
              <w:t xml:space="preserve">Animal Welfare Act or Prevention of Cruelty to Animals Act or specific </w:t>
            </w:r>
            <w:r w:rsidR="00CA123A">
              <w:rPr>
                <w:lang w:eastAsia="en-AU"/>
              </w:rPr>
              <w:t>s</w:t>
            </w:r>
            <w:r w:rsidRPr="005D5E44">
              <w:rPr>
                <w:lang w:eastAsia="en-AU"/>
              </w:rPr>
              <w:t xml:space="preserve">tate or </w:t>
            </w:r>
            <w:r w:rsidR="00CA123A">
              <w:rPr>
                <w:lang w:eastAsia="en-AU"/>
              </w:rPr>
              <w:t>t</w:t>
            </w:r>
            <w:r w:rsidRPr="005D5E44">
              <w:rPr>
                <w:lang w:eastAsia="en-AU"/>
              </w:rPr>
              <w:t>erritory</w:t>
            </w:r>
            <w:r w:rsidR="003C37A7">
              <w:rPr>
                <w:lang w:eastAsia="en-AU"/>
              </w:rPr>
              <w:t xml:space="preserve"> equivalent</w:t>
            </w:r>
          </w:p>
          <w:p w14:paraId="1A21DCFD" w14:textId="72514B68" w:rsidR="005D5E44" w:rsidRPr="005D5E44" w:rsidRDefault="005D5E44" w:rsidP="005D5E44">
            <w:pPr>
              <w:pStyle w:val="SIBulletList1"/>
              <w:rPr>
                <w:lang w:eastAsia="en-AU"/>
              </w:rPr>
            </w:pPr>
            <w:r w:rsidRPr="005D5E44">
              <w:rPr>
                <w:lang w:eastAsia="en-AU"/>
              </w:rPr>
              <w:lastRenderedPageBreak/>
              <w:t>Australian Standards specific to the livestock or industry sector</w:t>
            </w:r>
          </w:p>
          <w:p w14:paraId="202789FD" w14:textId="77777777" w:rsidR="005D5E44" w:rsidRPr="005D5E44" w:rsidRDefault="005D5E44" w:rsidP="005D5E44">
            <w:pPr>
              <w:pStyle w:val="SIBulletList1"/>
              <w:rPr>
                <w:lang w:eastAsia="en-AU"/>
              </w:rPr>
            </w:pPr>
            <w:r w:rsidRPr="005D5E44">
              <w:rPr>
                <w:lang w:eastAsia="en-AU"/>
              </w:rPr>
              <w:t>industry requirements and standards for animal welfare for the animal species</w:t>
            </w:r>
          </w:p>
          <w:p w14:paraId="27E56B9B" w14:textId="1C8A6FC9" w:rsidR="005D5E44" w:rsidRPr="005D5E44" w:rsidRDefault="005D5E44" w:rsidP="005D5E44">
            <w:pPr>
              <w:pStyle w:val="SIBulletList1"/>
              <w:rPr>
                <w:lang w:eastAsia="en-AU"/>
              </w:rPr>
            </w:pPr>
            <w:r w:rsidRPr="005D5E44">
              <w:rPr>
                <w:lang w:eastAsia="en-AU"/>
              </w:rPr>
              <w:t>animal welfare emergenc</w:t>
            </w:r>
            <w:r w:rsidR="00CA123A">
              <w:rPr>
                <w:lang w:eastAsia="en-AU"/>
              </w:rPr>
              <w:t>y</w:t>
            </w:r>
            <w:r w:rsidRPr="005D5E44">
              <w:rPr>
                <w:lang w:eastAsia="en-AU"/>
              </w:rPr>
              <w:t xml:space="preserve"> procedures for:</w:t>
            </w:r>
          </w:p>
          <w:p w14:paraId="275DD1BB" w14:textId="77777777" w:rsidR="005D5E44" w:rsidRPr="005D5E44" w:rsidRDefault="005D5E44" w:rsidP="0077046F">
            <w:pPr>
              <w:pStyle w:val="SIBulletList2"/>
              <w:rPr>
                <w:lang w:eastAsia="en-AU"/>
              </w:rPr>
            </w:pPr>
            <w:r w:rsidRPr="005D5E44">
              <w:rPr>
                <w:lang w:eastAsia="en-AU"/>
              </w:rPr>
              <w:t>animal disease or injury</w:t>
            </w:r>
          </w:p>
          <w:p w14:paraId="5543C428" w14:textId="77777777" w:rsidR="005D5E44" w:rsidRPr="005D5E44" w:rsidRDefault="005D5E44" w:rsidP="0077046F">
            <w:pPr>
              <w:pStyle w:val="SIBulletList2"/>
              <w:rPr>
                <w:lang w:eastAsia="en-AU"/>
              </w:rPr>
            </w:pPr>
            <w:r w:rsidRPr="005D5E44">
              <w:rPr>
                <w:lang w:eastAsia="en-AU"/>
              </w:rPr>
              <w:t>damage to facilities where animals are housed</w:t>
            </w:r>
          </w:p>
          <w:p w14:paraId="23C9087A" w14:textId="5FDD0D3E" w:rsidR="005D5E44" w:rsidRPr="005D5E44" w:rsidRDefault="005D5E44" w:rsidP="0077046F">
            <w:pPr>
              <w:pStyle w:val="SIBulletList2"/>
              <w:rPr>
                <w:lang w:eastAsia="en-AU"/>
              </w:rPr>
            </w:pPr>
            <w:r w:rsidRPr="005D5E44">
              <w:rPr>
                <w:lang w:eastAsia="en-AU"/>
              </w:rPr>
              <w:t xml:space="preserve">animals </w:t>
            </w:r>
            <w:r w:rsidR="00CA123A">
              <w:rPr>
                <w:lang w:eastAsia="en-AU"/>
              </w:rPr>
              <w:t>that</w:t>
            </w:r>
            <w:r w:rsidR="00CA123A" w:rsidRPr="005D5E44">
              <w:rPr>
                <w:lang w:eastAsia="en-AU"/>
              </w:rPr>
              <w:t xml:space="preserve"> </w:t>
            </w:r>
            <w:r w:rsidRPr="005D5E44">
              <w:rPr>
                <w:lang w:eastAsia="en-AU"/>
              </w:rPr>
              <w:t>have escaped from the normal control of the workplace</w:t>
            </w:r>
          </w:p>
          <w:p w14:paraId="7256F0E8" w14:textId="77777777" w:rsidR="005D5E44" w:rsidRPr="005D5E44" w:rsidRDefault="005D5E44" w:rsidP="0077046F">
            <w:pPr>
              <w:pStyle w:val="SIBulletList2"/>
              <w:rPr>
                <w:lang w:eastAsia="en-AU"/>
              </w:rPr>
            </w:pPr>
            <w:r w:rsidRPr="005D5E44">
              <w:rPr>
                <w:lang w:eastAsia="en-AU"/>
              </w:rPr>
              <w:t>road accidents when moving and transporting animals</w:t>
            </w:r>
          </w:p>
          <w:p w14:paraId="0C64E427" w14:textId="3119B5CE" w:rsidR="005D5E44" w:rsidRPr="005D5E44" w:rsidRDefault="005D5E44" w:rsidP="0077046F">
            <w:pPr>
              <w:pStyle w:val="SIBulletList2"/>
              <w:rPr>
                <w:lang w:eastAsia="en-AU"/>
              </w:rPr>
            </w:pPr>
            <w:r w:rsidRPr="005D5E44">
              <w:rPr>
                <w:lang w:eastAsia="en-AU"/>
              </w:rPr>
              <w:t>inclement weather</w:t>
            </w:r>
            <w:r w:rsidR="0077046F">
              <w:rPr>
                <w:lang w:eastAsia="en-AU"/>
              </w:rPr>
              <w:t>, including</w:t>
            </w:r>
            <w:r w:rsidRPr="005D5E44">
              <w:rPr>
                <w:lang w:eastAsia="en-AU"/>
              </w:rPr>
              <w:t xml:space="preserve"> flooding, strong wind, lightning, storm</w:t>
            </w:r>
            <w:r w:rsidR="0077046F">
              <w:rPr>
                <w:lang w:eastAsia="en-AU"/>
              </w:rPr>
              <w:t xml:space="preserve"> and</w:t>
            </w:r>
            <w:r w:rsidRPr="005D5E44">
              <w:rPr>
                <w:lang w:eastAsia="en-AU"/>
              </w:rPr>
              <w:t xml:space="preserve"> extreme temperatures</w:t>
            </w:r>
          </w:p>
          <w:p w14:paraId="159166FD" w14:textId="77777777" w:rsidR="005D5E44" w:rsidRPr="005D5E44" w:rsidRDefault="005D5E44" w:rsidP="0077046F">
            <w:pPr>
              <w:pStyle w:val="SIBulletList2"/>
              <w:rPr>
                <w:lang w:eastAsia="en-AU"/>
              </w:rPr>
            </w:pPr>
            <w:r w:rsidRPr="005D5E44">
              <w:rPr>
                <w:lang w:eastAsia="en-AU"/>
              </w:rPr>
              <w:t>fire</w:t>
            </w:r>
          </w:p>
          <w:p w14:paraId="0628C1F1" w14:textId="77777777" w:rsidR="005D5E44" w:rsidRPr="005D5E44" w:rsidRDefault="005D5E44" w:rsidP="0077046F">
            <w:pPr>
              <w:pStyle w:val="SIBulletList2"/>
              <w:rPr>
                <w:lang w:eastAsia="en-AU"/>
              </w:rPr>
            </w:pPr>
            <w:r w:rsidRPr="005D5E44">
              <w:rPr>
                <w:lang w:eastAsia="en-AU"/>
              </w:rPr>
              <w:t>power failure</w:t>
            </w:r>
          </w:p>
          <w:p w14:paraId="64A4FFB5" w14:textId="77777777" w:rsidR="005D5E44" w:rsidRPr="005D5E44" w:rsidRDefault="005D5E44" w:rsidP="0077046F">
            <w:pPr>
              <w:pStyle w:val="SIBulletList2"/>
              <w:rPr>
                <w:lang w:eastAsia="en-AU"/>
              </w:rPr>
            </w:pPr>
            <w:r w:rsidRPr="005D5E44">
              <w:rPr>
                <w:lang w:eastAsia="en-AU"/>
              </w:rPr>
              <w:t>water or feed failure or contamination</w:t>
            </w:r>
          </w:p>
          <w:p w14:paraId="28F2B5B2" w14:textId="77777777" w:rsidR="005D5E44" w:rsidRPr="005D5E44" w:rsidRDefault="005D5E44" w:rsidP="005D5E44">
            <w:pPr>
              <w:pStyle w:val="SIBulletList1"/>
              <w:rPr>
                <w:lang w:eastAsia="en-AU"/>
              </w:rPr>
            </w:pPr>
            <w:r w:rsidRPr="005D5E44">
              <w:rPr>
                <w:lang w:eastAsia="en-AU"/>
              </w:rPr>
              <w:t>need for animal welfare in the workplace</w:t>
            </w:r>
          </w:p>
          <w:p w14:paraId="02313992" w14:textId="0AD49B24" w:rsidR="005D5E44" w:rsidRPr="005D5E44" w:rsidRDefault="005D5E44" w:rsidP="005D5E44">
            <w:pPr>
              <w:pStyle w:val="SIBulletList1"/>
              <w:rPr>
                <w:lang w:eastAsia="en-AU"/>
              </w:rPr>
            </w:pPr>
            <w:r w:rsidRPr="005D5E44">
              <w:rPr>
                <w:lang w:eastAsia="en-AU"/>
              </w:rPr>
              <w:t>requirements for ensuring the welfare of livestock</w:t>
            </w:r>
          </w:p>
          <w:p w14:paraId="2CCDFD46" w14:textId="06BBFAF8" w:rsidR="00A10964" w:rsidRDefault="005D5E44" w:rsidP="003C37A7">
            <w:pPr>
              <w:pStyle w:val="SIBulletList1"/>
              <w:rPr>
                <w:lang w:eastAsia="en-AU"/>
              </w:rPr>
            </w:pPr>
            <w:r w:rsidRPr="005D5E44">
              <w:rPr>
                <w:lang w:eastAsia="en-AU"/>
              </w:rPr>
              <w:t>workplace policies, procedures, guidelines and standard operating procedures relating to animal welfare</w:t>
            </w:r>
            <w:r w:rsidR="003C37A7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93F2F96" w14:textId="4AE56FD5" w:rsidR="003C37A7" w:rsidRPr="00D8348A" w:rsidRDefault="003C37A7" w:rsidP="003C37A7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Assessment of </w:t>
            </w:r>
            <w:r w:rsidR="00CA123A">
              <w:rPr>
                <w:lang w:eastAsia="en-AU"/>
              </w:rPr>
              <w:t xml:space="preserve">the </w:t>
            </w:r>
            <w:r w:rsidRPr="00D8348A">
              <w:rPr>
                <w:lang w:eastAsia="en-AU"/>
              </w:rPr>
              <w:t xml:space="preserve">skills </w:t>
            </w:r>
            <w:r>
              <w:rPr>
                <w:lang w:eastAsia="en-AU"/>
              </w:rPr>
              <w:t>in this unit of c</w:t>
            </w:r>
            <w:r w:rsidR="005C39A2" w:rsidRPr="005C39A2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 w:rsidRPr="00D8348A">
              <w:rPr>
                <w:lang w:eastAsia="en-AU"/>
              </w:rPr>
              <w:t>must take place under the following conditions:</w:t>
            </w:r>
          </w:p>
          <w:p w14:paraId="28115234" w14:textId="77777777" w:rsidR="003C37A7" w:rsidRPr="00D8348A" w:rsidRDefault="003C37A7" w:rsidP="003C37A7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physical conditions:</w:t>
            </w:r>
          </w:p>
          <w:p w14:paraId="2978BB13" w14:textId="20CC4BA6" w:rsidR="003C37A7" w:rsidRDefault="003C37A7" w:rsidP="003C37A7">
            <w:pPr>
              <w:pStyle w:val="SIBulletList2"/>
              <w:rPr>
                <w:lang w:eastAsia="en-AU"/>
              </w:rPr>
            </w:pPr>
            <w:r w:rsidRPr="00D8348A">
              <w:rPr>
                <w:lang w:eastAsia="en-AU"/>
              </w:rPr>
              <w:t>a</w:t>
            </w:r>
            <w:r w:rsidR="005C39A2" w:rsidRPr="005C39A2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or </w:t>
            </w:r>
            <w:r w:rsidR="005C39A2" w:rsidRPr="005C39A2">
              <w:rPr>
                <w:rStyle w:val="SITempText-Blue"/>
                <w:color w:val="000000" w:themeColor="text1"/>
                <w:sz w:val="20"/>
              </w:rPr>
              <w:t>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5C39A2" w:rsidRPr="005C39A2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5C39A2" w:rsidRPr="005C39A2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17AD87D2" w14:textId="77777777" w:rsidR="003C37A7" w:rsidRPr="00D8348A" w:rsidRDefault="003C37A7" w:rsidP="003C37A7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resources, equipment and materials:</w:t>
            </w:r>
          </w:p>
          <w:p w14:paraId="77403470" w14:textId="406D5128" w:rsidR="003C37A7" w:rsidRDefault="003C37A7" w:rsidP="003C37A7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work instructions and workplace procedures applicable to </w:t>
            </w:r>
            <w:r>
              <w:t xml:space="preserve">implementing </w:t>
            </w:r>
            <w:r w:rsidR="00F4178C">
              <w:t>and monitoring animal welfare programs</w:t>
            </w:r>
          </w:p>
          <w:p w14:paraId="06108768" w14:textId="78DA8E2A" w:rsidR="00B438F9" w:rsidRPr="00D8348A" w:rsidRDefault="00B438F9" w:rsidP="003C37A7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livestock</w:t>
            </w:r>
          </w:p>
          <w:p w14:paraId="42889717" w14:textId="77777777" w:rsidR="003C37A7" w:rsidRPr="00D8348A" w:rsidRDefault="003C37A7" w:rsidP="003C37A7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specifications:</w:t>
            </w:r>
          </w:p>
          <w:p w14:paraId="0D19160A" w14:textId="779FAC40" w:rsidR="003C37A7" w:rsidRDefault="003C37A7" w:rsidP="003C37A7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>
              <w:t xml:space="preserve">implementing </w:t>
            </w:r>
            <w:r w:rsidR="00F4178C">
              <w:t>and monitoring animal welfare programs</w:t>
            </w:r>
          </w:p>
          <w:p w14:paraId="166F3874" w14:textId="6BFADEC9" w:rsidR="003C37A7" w:rsidRDefault="003C37A7" w:rsidP="003C37A7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>
              <w:t xml:space="preserve">implementing </w:t>
            </w:r>
            <w:r w:rsidR="00F4178C">
              <w:t>and monitoring animal welfare programs</w:t>
            </w:r>
          </w:p>
          <w:p w14:paraId="3DEE0DAB" w14:textId="77777777" w:rsidR="00F4178C" w:rsidRPr="005D5E44" w:rsidRDefault="00F4178C" w:rsidP="00F4178C">
            <w:pPr>
              <w:pStyle w:val="SIBulletList2"/>
              <w:rPr>
                <w:lang w:eastAsia="en-AU"/>
              </w:rPr>
            </w:pPr>
            <w:r w:rsidRPr="005D5E44">
              <w:rPr>
                <w:lang w:eastAsia="en-AU"/>
              </w:rPr>
              <w:t>Australian Animal Welfare Strategy</w:t>
            </w:r>
          </w:p>
          <w:p w14:paraId="2954FEB5" w14:textId="77777777" w:rsidR="00F4178C" w:rsidRDefault="00F4178C" w:rsidP="00F4178C">
            <w:pPr>
              <w:pStyle w:val="SIBulletList2"/>
              <w:rPr>
                <w:lang w:eastAsia="en-AU"/>
              </w:rPr>
            </w:pPr>
            <w:r w:rsidRPr="005D5E44">
              <w:rPr>
                <w:lang w:eastAsia="en-AU"/>
              </w:rPr>
              <w:t>Animal Welfare Act or Prevention of Cruelty to Animals Act or specific State or Territory</w:t>
            </w:r>
            <w:r>
              <w:rPr>
                <w:lang w:eastAsia="en-AU"/>
              </w:rPr>
              <w:t xml:space="preserve"> equivalent</w:t>
            </w:r>
          </w:p>
          <w:p w14:paraId="398FA272" w14:textId="33C6DB47" w:rsidR="00F4178C" w:rsidRPr="005D5E44" w:rsidRDefault="00F4178C" w:rsidP="00D144BD">
            <w:pPr>
              <w:pStyle w:val="SIBulletList2"/>
              <w:rPr>
                <w:lang w:eastAsia="en-AU"/>
              </w:rPr>
            </w:pPr>
            <w:r w:rsidRPr="005D5E44">
              <w:rPr>
                <w:lang w:eastAsia="en-AU"/>
              </w:rPr>
              <w:t>Australian Standards specific to the livestock or industry sector</w:t>
            </w:r>
            <w:r w:rsidR="00D144BD">
              <w:rPr>
                <w:lang w:eastAsia="en-AU"/>
              </w:rPr>
              <w:t xml:space="preserve"> </w:t>
            </w:r>
            <w:r w:rsidR="00D144BD" w:rsidRPr="00EC6073">
              <w:rPr>
                <w:rStyle w:val="SITempText-Blue"/>
                <w:color w:val="000000" w:themeColor="text1"/>
                <w:sz w:val="20"/>
              </w:rPr>
              <w:t xml:space="preserve">applicable to </w:t>
            </w:r>
            <w:r w:rsidR="00D144BD">
              <w:t>implementing and monitoring animal welfare programs</w:t>
            </w:r>
          </w:p>
          <w:p w14:paraId="43D5842B" w14:textId="601220F7" w:rsidR="003C37A7" w:rsidRPr="00D8348A" w:rsidRDefault="007A15F3" w:rsidP="00F4178C">
            <w:pPr>
              <w:pStyle w:val="SIBulletList2"/>
              <w:rPr>
                <w:lang w:eastAsia="en-AU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legislation, regulations, standards, guidelines</w:t>
            </w:r>
            <w:r w:rsidR="003C37A7" w:rsidRPr="00EC6073">
              <w:rPr>
                <w:rStyle w:val="SITempText-Blue"/>
                <w:color w:val="000000" w:themeColor="text1"/>
                <w:sz w:val="20"/>
              </w:rPr>
              <w:t xml:space="preserve"> and </w:t>
            </w:r>
            <w:r w:rsidR="00F4178C" w:rsidRPr="005D5E44">
              <w:rPr>
                <w:lang w:eastAsia="en-AU"/>
              </w:rPr>
              <w:t xml:space="preserve">workplace policies, </w:t>
            </w:r>
            <w:r w:rsidR="003C37A7" w:rsidRPr="00EC6073">
              <w:rPr>
                <w:rStyle w:val="SITempText-Blue"/>
                <w:color w:val="000000" w:themeColor="text1"/>
                <w:sz w:val="20"/>
              </w:rPr>
              <w:t xml:space="preserve">procedures </w:t>
            </w:r>
            <w:r w:rsidR="00D144BD" w:rsidRPr="005D5E44">
              <w:rPr>
                <w:lang w:eastAsia="en-AU"/>
              </w:rPr>
              <w:t xml:space="preserve">guidelines and standard operating procedures relating to </w:t>
            </w:r>
            <w:r w:rsidR="003C37A7" w:rsidRPr="00EC6073">
              <w:rPr>
                <w:rStyle w:val="SITempText-Blue"/>
                <w:color w:val="000000" w:themeColor="text1"/>
                <w:sz w:val="20"/>
              </w:rPr>
              <w:t xml:space="preserve">animal welfare applicable to </w:t>
            </w:r>
            <w:r w:rsidR="003C37A7">
              <w:t xml:space="preserve">implementing </w:t>
            </w:r>
            <w:r w:rsidR="00F4178C">
              <w:t>and monitoring animal welfare programs</w:t>
            </w:r>
          </w:p>
          <w:p w14:paraId="713C5124" w14:textId="77777777" w:rsidR="003C37A7" w:rsidRPr="00D8348A" w:rsidRDefault="003C37A7" w:rsidP="003C37A7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relationships:</w:t>
            </w:r>
          </w:p>
          <w:p w14:paraId="3201C505" w14:textId="23529626" w:rsidR="003C37A7" w:rsidRDefault="00F4178C" w:rsidP="003C37A7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work team, management or relevant authorities</w:t>
            </w:r>
          </w:p>
          <w:p w14:paraId="08F01CDF" w14:textId="77777777" w:rsidR="003C37A7" w:rsidRDefault="003C37A7" w:rsidP="003C37A7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time frames:</w:t>
            </w:r>
          </w:p>
          <w:p w14:paraId="14B744A9" w14:textId="7E90587F" w:rsidR="005C39A2" w:rsidRPr="005C39A2" w:rsidRDefault="003C37A7" w:rsidP="003C37A7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lang w:eastAsia="en-AU"/>
              </w:rPr>
              <w:t>according to job requirements.</w:t>
            </w:r>
          </w:p>
          <w:p w14:paraId="56991E46" w14:textId="77777777" w:rsidR="00B438F9" w:rsidRDefault="00B438F9" w:rsidP="003C37A7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this unit must be conducted on live animals.</w:t>
            </w:r>
          </w:p>
          <w:p w14:paraId="3AA57379" w14:textId="1609E194" w:rsidR="006F4046" w:rsidRDefault="005C39A2" w:rsidP="003C37A7">
            <w:pPr>
              <w:pStyle w:val="SIText"/>
            </w:pPr>
            <w:r w:rsidRPr="005C39A2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3C37A7" w:rsidRPr="00D8348A">
              <w:rPr>
                <w:lang w:eastAsia="en-AU"/>
              </w:rPr>
              <w:t xml:space="preserve">of this unit </w:t>
            </w:r>
            <w:r w:rsidRPr="005C39A2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3C37A7" w:rsidRPr="00D8348A">
              <w:rPr>
                <w:lang w:eastAsia="en-AU"/>
              </w:rPr>
              <w:t>the requirements for assessors in applicable vocational education and training legislation, frameworks and/or</w:t>
            </w:r>
            <w:r w:rsidRPr="005C39A2">
              <w:rPr>
                <w:rStyle w:val="SITempText-Blue"/>
                <w:color w:val="000000" w:themeColor="text1"/>
                <w:sz w:val="20"/>
              </w:rPr>
              <w:t xml:space="preserve">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C004561" w14:textId="77777777" w:rsidR="00CA123A" w:rsidRDefault="00CA123A" w:rsidP="00CA123A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0A97A60" w:rsidR="00CD3DE8" w:rsidRDefault="00CA123A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7C7B4" w14:textId="77777777" w:rsidR="00213FF6" w:rsidRDefault="00213FF6" w:rsidP="00A31F58">
      <w:pPr>
        <w:spacing w:after="0" w:line="240" w:lineRule="auto"/>
      </w:pPr>
      <w:r>
        <w:separator/>
      </w:r>
    </w:p>
  </w:endnote>
  <w:endnote w:type="continuationSeparator" w:id="0">
    <w:p w14:paraId="05D7BCB0" w14:textId="77777777" w:rsidR="00213FF6" w:rsidRDefault="00213FF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8CC2C" w14:textId="77777777" w:rsidR="00213FF6" w:rsidRDefault="00213FF6" w:rsidP="00A31F58">
      <w:pPr>
        <w:spacing w:after="0" w:line="240" w:lineRule="auto"/>
      </w:pPr>
      <w:r>
        <w:separator/>
      </w:r>
    </w:p>
  </w:footnote>
  <w:footnote w:type="continuationSeparator" w:id="0">
    <w:p w14:paraId="7D37FD6D" w14:textId="77777777" w:rsidR="00213FF6" w:rsidRDefault="00213FF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604520A4" w:rsidR="00A31F58" w:rsidRPr="00874F2F" w:rsidRDefault="00540547" w:rsidP="00874F2F">
    <w:pPr>
      <w:pStyle w:val="Header"/>
    </w:pPr>
    <w:sdt>
      <w:sdtPr>
        <w:id w:val="-2065253231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10351E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81C3D">
      <w:t>AHCLSK424</w:t>
    </w:r>
    <w:r w:rsidR="00874F2F" w:rsidRPr="00874F2F">
      <w:t xml:space="preserve"> Implement and monitor animal welfare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387B4A"/>
    <w:multiLevelType w:val="multilevel"/>
    <w:tmpl w:val="4E404D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1E01F4"/>
    <w:multiLevelType w:val="multilevel"/>
    <w:tmpl w:val="147059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647242956">
    <w:abstractNumId w:val="0"/>
  </w:num>
  <w:num w:numId="3" w16cid:durableId="9907895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312C"/>
    <w:rsid w:val="00034662"/>
    <w:rsid w:val="00034AD5"/>
    <w:rsid w:val="000356EF"/>
    <w:rsid w:val="00061180"/>
    <w:rsid w:val="0006755A"/>
    <w:rsid w:val="00085225"/>
    <w:rsid w:val="000852F4"/>
    <w:rsid w:val="000A3C05"/>
    <w:rsid w:val="000C2D63"/>
    <w:rsid w:val="000C695D"/>
    <w:rsid w:val="000D2541"/>
    <w:rsid w:val="000D7106"/>
    <w:rsid w:val="00103CB2"/>
    <w:rsid w:val="00126B08"/>
    <w:rsid w:val="00165A1B"/>
    <w:rsid w:val="00181EB8"/>
    <w:rsid w:val="0018209D"/>
    <w:rsid w:val="00191B2B"/>
    <w:rsid w:val="001B320C"/>
    <w:rsid w:val="001D20D3"/>
    <w:rsid w:val="001F15A4"/>
    <w:rsid w:val="001F1E64"/>
    <w:rsid w:val="00202027"/>
    <w:rsid w:val="00207A72"/>
    <w:rsid w:val="00213FF6"/>
    <w:rsid w:val="002269B6"/>
    <w:rsid w:val="00241F8D"/>
    <w:rsid w:val="00243D66"/>
    <w:rsid w:val="00252B64"/>
    <w:rsid w:val="002941AB"/>
    <w:rsid w:val="002A4AF9"/>
    <w:rsid w:val="002B6FFD"/>
    <w:rsid w:val="002B76F5"/>
    <w:rsid w:val="002B779C"/>
    <w:rsid w:val="002C51A2"/>
    <w:rsid w:val="002D1A5B"/>
    <w:rsid w:val="002D45DD"/>
    <w:rsid w:val="002D785C"/>
    <w:rsid w:val="00320155"/>
    <w:rsid w:val="00332EF0"/>
    <w:rsid w:val="003466CC"/>
    <w:rsid w:val="003556ED"/>
    <w:rsid w:val="00357C5E"/>
    <w:rsid w:val="00370A20"/>
    <w:rsid w:val="003A599B"/>
    <w:rsid w:val="003B1505"/>
    <w:rsid w:val="003C2946"/>
    <w:rsid w:val="003C37A7"/>
    <w:rsid w:val="003C58EC"/>
    <w:rsid w:val="003E014D"/>
    <w:rsid w:val="004011B0"/>
    <w:rsid w:val="00422906"/>
    <w:rsid w:val="00427903"/>
    <w:rsid w:val="00436CCB"/>
    <w:rsid w:val="00442C66"/>
    <w:rsid w:val="0044538D"/>
    <w:rsid w:val="004523C2"/>
    <w:rsid w:val="0045589E"/>
    <w:rsid w:val="00456AA0"/>
    <w:rsid w:val="00473049"/>
    <w:rsid w:val="00477395"/>
    <w:rsid w:val="00481C3D"/>
    <w:rsid w:val="00495240"/>
    <w:rsid w:val="004A05F4"/>
    <w:rsid w:val="004C6933"/>
    <w:rsid w:val="004C71D8"/>
    <w:rsid w:val="004D6F12"/>
    <w:rsid w:val="004F1592"/>
    <w:rsid w:val="0050557B"/>
    <w:rsid w:val="00506D70"/>
    <w:rsid w:val="00517713"/>
    <w:rsid w:val="005366D2"/>
    <w:rsid w:val="00540547"/>
    <w:rsid w:val="005433C7"/>
    <w:rsid w:val="00565971"/>
    <w:rsid w:val="00570F20"/>
    <w:rsid w:val="00574B57"/>
    <w:rsid w:val="00584F93"/>
    <w:rsid w:val="005C39A2"/>
    <w:rsid w:val="005D2490"/>
    <w:rsid w:val="005D5E44"/>
    <w:rsid w:val="005E7C5F"/>
    <w:rsid w:val="00600188"/>
    <w:rsid w:val="006163E3"/>
    <w:rsid w:val="006474E2"/>
    <w:rsid w:val="00657088"/>
    <w:rsid w:val="00663B83"/>
    <w:rsid w:val="00666AC8"/>
    <w:rsid w:val="006902CB"/>
    <w:rsid w:val="006B5018"/>
    <w:rsid w:val="006F4046"/>
    <w:rsid w:val="006F6C94"/>
    <w:rsid w:val="00702CB7"/>
    <w:rsid w:val="0071412A"/>
    <w:rsid w:val="00715042"/>
    <w:rsid w:val="0073050A"/>
    <w:rsid w:val="0073329E"/>
    <w:rsid w:val="00752951"/>
    <w:rsid w:val="0077046F"/>
    <w:rsid w:val="00790F47"/>
    <w:rsid w:val="007976AE"/>
    <w:rsid w:val="007A15F3"/>
    <w:rsid w:val="007A1B22"/>
    <w:rsid w:val="007A5DD5"/>
    <w:rsid w:val="007B3414"/>
    <w:rsid w:val="007B4CB9"/>
    <w:rsid w:val="007C1263"/>
    <w:rsid w:val="007C2D96"/>
    <w:rsid w:val="007C4C41"/>
    <w:rsid w:val="007E2D79"/>
    <w:rsid w:val="007E76B5"/>
    <w:rsid w:val="007F64D4"/>
    <w:rsid w:val="007F76BA"/>
    <w:rsid w:val="00831440"/>
    <w:rsid w:val="00833178"/>
    <w:rsid w:val="00834C3B"/>
    <w:rsid w:val="00863528"/>
    <w:rsid w:val="00874912"/>
    <w:rsid w:val="00874F2F"/>
    <w:rsid w:val="0087617F"/>
    <w:rsid w:val="00881257"/>
    <w:rsid w:val="0088683C"/>
    <w:rsid w:val="008B3FAC"/>
    <w:rsid w:val="009040DB"/>
    <w:rsid w:val="00914B8F"/>
    <w:rsid w:val="0091674B"/>
    <w:rsid w:val="00934A82"/>
    <w:rsid w:val="0094240E"/>
    <w:rsid w:val="0096322E"/>
    <w:rsid w:val="00980521"/>
    <w:rsid w:val="009B2D0A"/>
    <w:rsid w:val="009B3F2C"/>
    <w:rsid w:val="009C0027"/>
    <w:rsid w:val="009C3ACF"/>
    <w:rsid w:val="00A10964"/>
    <w:rsid w:val="00A11A45"/>
    <w:rsid w:val="00A173C7"/>
    <w:rsid w:val="00A31F58"/>
    <w:rsid w:val="00A6352D"/>
    <w:rsid w:val="00A711F2"/>
    <w:rsid w:val="00A74884"/>
    <w:rsid w:val="00A83BAB"/>
    <w:rsid w:val="00A965FD"/>
    <w:rsid w:val="00AB17FC"/>
    <w:rsid w:val="00AC2A33"/>
    <w:rsid w:val="00AC3944"/>
    <w:rsid w:val="00AD3EFF"/>
    <w:rsid w:val="00AE4A97"/>
    <w:rsid w:val="00AF1960"/>
    <w:rsid w:val="00AF6FF0"/>
    <w:rsid w:val="00B0074D"/>
    <w:rsid w:val="00B12287"/>
    <w:rsid w:val="00B35146"/>
    <w:rsid w:val="00B438F9"/>
    <w:rsid w:val="00B55FD2"/>
    <w:rsid w:val="00B6084E"/>
    <w:rsid w:val="00B654CA"/>
    <w:rsid w:val="00B65894"/>
    <w:rsid w:val="00B6649F"/>
    <w:rsid w:val="00B76695"/>
    <w:rsid w:val="00B93720"/>
    <w:rsid w:val="00B9729C"/>
    <w:rsid w:val="00BB6E0C"/>
    <w:rsid w:val="00BE46B2"/>
    <w:rsid w:val="00BE6877"/>
    <w:rsid w:val="00C07989"/>
    <w:rsid w:val="00C353BB"/>
    <w:rsid w:val="00C43F3C"/>
    <w:rsid w:val="00C63F9B"/>
    <w:rsid w:val="00C77B51"/>
    <w:rsid w:val="00C945CE"/>
    <w:rsid w:val="00CA123A"/>
    <w:rsid w:val="00CA4DAF"/>
    <w:rsid w:val="00CA6288"/>
    <w:rsid w:val="00CB334A"/>
    <w:rsid w:val="00CB37E5"/>
    <w:rsid w:val="00CD2975"/>
    <w:rsid w:val="00CD3DE8"/>
    <w:rsid w:val="00CE6439"/>
    <w:rsid w:val="00CF29BC"/>
    <w:rsid w:val="00D126F6"/>
    <w:rsid w:val="00D144BD"/>
    <w:rsid w:val="00D2118A"/>
    <w:rsid w:val="00D65E4C"/>
    <w:rsid w:val="00D841E3"/>
    <w:rsid w:val="00D91902"/>
    <w:rsid w:val="00D9385D"/>
    <w:rsid w:val="00DA13E4"/>
    <w:rsid w:val="00DB1384"/>
    <w:rsid w:val="00E06255"/>
    <w:rsid w:val="00E12424"/>
    <w:rsid w:val="00E138E9"/>
    <w:rsid w:val="00E139BE"/>
    <w:rsid w:val="00E373A8"/>
    <w:rsid w:val="00E37592"/>
    <w:rsid w:val="00E37DEC"/>
    <w:rsid w:val="00E4130D"/>
    <w:rsid w:val="00E47868"/>
    <w:rsid w:val="00E54B60"/>
    <w:rsid w:val="00E5576D"/>
    <w:rsid w:val="00EB429F"/>
    <w:rsid w:val="00EB7825"/>
    <w:rsid w:val="00EB7BD5"/>
    <w:rsid w:val="00ED1034"/>
    <w:rsid w:val="00EF194D"/>
    <w:rsid w:val="00F00EE4"/>
    <w:rsid w:val="00F03951"/>
    <w:rsid w:val="00F1749F"/>
    <w:rsid w:val="00F35219"/>
    <w:rsid w:val="00F3546E"/>
    <w:rsid w:val="00F4120A"/>
    <w:rsid w:val="00F4178C"/>
    <w:rsid w:val="00F4670D"/>
    <w:rsid w:val="00F647A0"/>
    <w:rsid w:val="00F71ABC"/>
    <w:rsid w:val="00F900CF"/>
    <w:rsid w:val="00FA7A55"/>
    <w:rsid w:val="00FD490C"/>
    <w:rsid w:val="00FD4E84"/>
    <w:rsid w:val="00FD5B39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C37A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3C37A7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C37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0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7C6DB-0FC6-420A-890A-70E7BF9E8E96}">
  <ds:schemaRefs>
    <ds:schemaRef ds:uri="http://schemas.microsoft.com/office/infopath/2007/PartnerControls"/>
    <ds:schemaRef ds:uri="http://purl.org/dc/terms/"/>
    <ds:schemaRef ds:uri="http://purl.org/dc/dcmitype/"/>
    <ds:schemaRef ds:uri="http://schemas.microsoft.com/office/2006/metadata/properties"/>
    <ds:schemaRef ds:uri="http://www.w3.org/XML/1998/namespace"/>
    <ds:schemaRef ds:uri="a952f185-0027-4a80-ac72-58d9f411bd8a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d50bbff7-d6dd-47d2-864a-cfdc2c3db0f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04DCD1-B6DF-476D-BB31-8BD04E9395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038F06-3A58-4600-B917-84B26EE73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1186</Words>
  <Characters>8113</Characters>
  <Application>Microsoft Office Word</Application>
  <DocSecurity>0</DocSecurity>
  <Lines>238</Lines>
  <Paragraphs>147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9152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</cp:revision>
  <dcterms:created xsi:type="dcterms:W3CDTF">2024-10-07T02:57:00Z</dcterms:created>
  <dcterms:modified xsi:type="dcterms:W3CDTF">2024-11-22T08:33:00Z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3077499199b4f9b7543788ad42a12146ed882d02f9c173cebbb67965c7b29307</vt:lpwstr>
  </property>
</Properties>
</file>