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1683C" w14:paraId="60468200" w14:textId="77777777" w:rsidTr="00B55FD2">
        <w:tc>
          <w:tcPr>
            <w:tcW w:w="2689" w:type="dxa"/>
          </w:tcPr>
          <w:p w14:paraId="2D074473" w14:textId="74CEAE94" w:rsidR="0091683C" w:rsidRPr="009F3703" w:rsidRDefault="0091683C" w:rsidP="0091683C">
            <w:pPr>
              <w:pStyle w:val="SIText"/>
            </w:pPr>
            <w:r w:rsidRPr="009F3703">
              <w:t xml:space="preserve">Release </w:t>
            </w:r>
            <w:r w:rsidR="009E4E2C">
              <w:t>1</w:t>
            </w:r>
          </w:p>
        </w:tc>
        <w:tc>
          <w:tcPr>
            <w:tcW w:w="6327" w:type="dxa"/>
          </w:tcPr>
          <w:p w14:paraId="0AD9CAD2" w14:textId="134EA8E4" w:rsidR="0091683C" w:rsidRPr="00657088" w:rsidRDefault="00B94A54" w:rsidP="0091683C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3F6F89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91683C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A6D1274" w:rsidR="00357C5E" w:rsidRDefault="00AC7C38" w:rsidP="00357C5E">
            <w:pPr>
              <w:pStyle w:val="SICode"/>
            </w:pPr>
            <w:r>
              <w:t>AHCLSK368</w:t>
            </w:r>
          </w:p>
        </w:tc>
        <w:tc>
          <w:tcPr>
            <w:tcW w:w="6327" w:type="dxa"/>
          </w:tcPr>
          <w:p w14:paraId="3AE55F2B" w14:textId="2D1223E7" w:rsidR="00357C5E" w:rsidRDefault="002F4E42" w:rsidP="00357C5E">
            <w:pPr>
              <w:pStyle w:val="SIComponentTitle"/>
            </w:pPr>
            <w:r w:rsidRPr="002F4E42">
              <w:t>Comply with industry animal welfare requirements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15D39D" w14:textId="77777777" w:rsidR="00115661" w:rsidRDefault="00115661" w:rsidP="00115661">
            <w:pPr>
              <w:pStyle w:val="SIText"/>
            </w:pPr>
            <w:r>
              <w:t>This unit of competency describes the skills and knowledge required to comply with industry animal welfare requirements in the production of livestock.</w:t>
            </w:r>
          </w:p>
          <w:p w14:paraId="3B87F9CF" w14:textId="77777777" w:rsidR="0061675C" w:rsidRDefault="00115661" w:rsidP="0091683C">
            <w:pPr>
              <w:pStyle w:val="SIText"/>
            </w:pPr>
            <w:r>
              <w:t>Th</w:t>
            </w:r>
            <w:r w:rsidR="0091683C">
              <w:t>e</w:t>
            </w:r>
            <w:r>
              <w:t xml:space="preserve"> unit applies to individuals who </w:t>
            </w:r>
            <w:r w:rsidR="0091683C">
              <w:t>comply with industry animal welfare requirements</w:t>
            </w:r>
            <w:r>
              <w:t xml:space="preserve"> under broad direction and take responsibility for their own work.</w:t>
            </w:r>
          </w:p>
          <w:p w14:paraId="08EA4BF9" w14:textId="5677586C" w:rsidR="0091683C" w:rsidRDefault="0091683C" w:rsidP="0091683C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7C08EA">
              <w:t>, standards</w:t>
            </w:r>
            <w:r>
              <w:t xml:space="preserve"> and </w:t>
            </w:r>
            <w:r w:rsidR="007C08EA">
              <w:t>guidelines</w:t>
            </w:r>
            <w:r>
              <w:t>, and sustainability and biosecurity practices.</w:t>
            </w:r>
          </w:p>
          <w:p w14:paraId="31D06E00" w14:textId="621C01B4" w:rsidR="00115661" w:rsidRDefault="0091683C" w:rsidP="0091683C">
            <w:pPr>
              <w:pStyle w:val="SIText"/>
            </w:pPr>
            <w:r>
              <w:t>In addition to legal responsibilities, a</w:t>
            </w:r>
            <w:r w:rsidR="00115661">
              <w:t xml:space="preserve">ll units of competency dealing with animals in the AHC </w:t>
            </w:r>
            <w:r w:rsidR="009C42AA" w:rsidRPr="00657088">
              <w:t xml:space="preserve">Agriculture, Horticulture and Conservation and Land Management </w:t>
            </w:r>
            <w:r w:rsidR="00115661">
              <w:t>Training Package have the requirements for animals to be handled humanely to minimise stress and discomfort.</w:t>
            </w:r>
          </w:p>
          <w:p w14:paraId="1B1C708C" w14:textId="540EDDFD" w:rsidR="00A10964" w:rsidRDefault="00115661" w:rsidP="00115661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B3F1791" w:rsidR="00715042" w:rsidRPr="00715042" w:rsidRDefault="00D9385D" w:rsidP="00BA020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E77E15A" w:rsidR="0018209D" w:rsidRPr="007A5DD5" w:rsidRDefault="00D9385D" w:rsidP="00BA0202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15661" w14:paraId="1915290A" w14:textId="77777777" w:rsidTr="000F31BE">
        <w:tc>
          <w:tcPr>
            <w:tcW w:w="2689" w:type="dxa"/>
          </w:tcPr>
          <w:p w14:paraId="4CA92DE3" w14:textId="1E429F90" w:rsidR="00115661" w:rsidRDefault="00115661" w:rsidP="00115661">
            <w:pPr>
              <w:pStyle w:val="SIText"/>
            </w:pPr>
            <w:r>
              <w:t>1. Determine and identify animal welfare requirements</w:t>
            </w:r>
          </w:p>
        </w:tc>
        <w:tc>
          <w:tcPr>
            <w:tcW w:w="6327" w:type="dxa"/>
          </w:tcPr>
          <w:p w14:paraId="7CF00F35" w14:textId="62B1444A" w:rsidR="00115661" w:rsidRDefault="00115661" w:rsidP="00115661">
            <w:pPr>
              <w:pStyle w:val="SIText"/>
            </w:pPr>
            <w:r>
              <w:t>1.1 Determine legislative, regulatory</w:t>
            </w:r>
            <w:r w:rsidR="0091683C">
              <w:t>,</w:t>
            </w:r>
            <w:r>
              <w:t xml:space="preserve"> industry and </w:t>
            </w:r>
            <w:r w:rsidR="0091683C">
              <w:t>workplace</w:t>
            </w:r>
            <w:r>
              <w:t xml:space="preserve"> animal welfare requirements</w:t>
            </w:r>
          </w:p>
          <w:p w14:paraId="20845FD0" w14:textId="77777777" w:rsidR="00115661" w:rsidRDefault="00115661" w:rsidP="00115661">
            <w:pPr>
              <w:pStyle w:val="SIText"/>
            </w:pPr>
            <w:r>
              <w:t>1.2 Identify workplace animal welfare concerns</w:t>
            </w:r>
          </w:p>
          <w:p w14:paraId="11523057" w14:textId="115C7646" w:rsidR="00115661" w:rsidRDefault="00115661" w:rsidP="00115661">
            <w:pPr>
              <w:pStyle w:val="SIText"/>
            </w:pPr>
            <w:r>
              <w:t>1.3 Propose actions that can be taken to address identified workplace animal welfare concerns</w:t>
            </w:r>
          </w:p>
        </w:tc>
      </w:tr>
      <w:tr w:rsidR="00115661" w14:paraId="42A81C79" w14:textId="77777777" w:rsidTr="000F31BE">
        <w:tc>
          <w:tcPr>
            <w:tcW w:w="2689" w:type="dxa"/>
          </w:tcPr>
          <w:p w14:paraId="15CD48E1" w14:textId="51789734" w:rsidR="00115661" w:rsidRDefault="00115661" w:rsidP="00115661">
            <w:pPr>
              <w:pStyle w:val="SIText"/>
            </w:pPr>
            <w:r>
              <w:t>2. Comply with animal welfare requirements</w:t>
            </w:r>
          </w:p>
        </w:tc>
        <w:tc>
          <w:tcPr>
            <w:tcW w:w="6327" w:type="dxa"/>
          </w:tcPr>
          <w:p w14:paraId="1A4D8C8C" w14:textId="07AB56F5" w:rsidR="00115661" w:rsidRDefault="00115661" w:rsidP="00115661">
            <w:pPr>
              <w:pStyle w:val="SIText"/>
            </w:pPr>
            <w:r>
              <w:t xml:space="preserve">2.1 Carry out </w:t>
            </w:r>
            <w:r w:rsidR="00B254FF">
              <w:t>livestock</w:t>
            </w:r>
            <w:r w:rsidR="0091683C">
              <w:t xml:space="preserve"> activities according to</w:t>
            </w:r>
            <w:r>
              <w:t xml:space="preserve"> animal welfare </w:t>
            </w:r>
            <w:r w:rsidR="0061675C">
              <w:t>standards, guidelines</w:t>
            </w:r>
            <w:r w:rsidR="0091683C">
              <w:t xml:space="preserve">, </w:t>
            </w:r>
            <w:r>
              <w:t xml:space="preserve">procedures and </w:t>
            </w:r>
            <w:r w:rsidR="0091683C">
              <w:t xml:space="preserve">workplace </w:t>
            </w:r>
            <w:r>
              <w:t>requirements</w:t>
            </w:r>
          </w:p>
          <w:p w14:paraId="2C15847E" w14:textId="505C56CF" w:rsidR="00115661" w:rsidRDefault="00115661" w:rsidP="00115661">
            <w:pPr>
              <w:pStyle w:val="SIText"/>
            </w:pPr>
            <w:r>
              <w:t xml:space="preserve">2.2 Report </w:t>
            </w:r>
            <w:r w:rsidR="0091683C">
              <w:t xml:space="preserve">animal welfare </w:t>
            </w:r>
            <w:r>
              <w:t>non-co</w:t>
            </w:r>
            <w:r w:rsidR="0091683C">
              <w:t>mpliance issues</w:t>
            </w:r>
            <w:r>
              <w:t xml:space="preserve"> to supervisor</w:t>
            </w:r>
          </w:p>
          <w:p w14:paraId="5088A100" w14:textId="017B1912" w:rsidR="00115661" w:rsidRDefault="00115661" w:rsidP="00115661">
            <w:pPr>
              <w:pStyle w:val="SIText"/>
            </w:pPr>
            <w:r>
              <w:t xml:space="preserve">2.3 Take appropriate corrective action as advised by supervisor and </w:t>
            </w:r>
            <w:r w:rsidR="0091683C">
              <w:t>according to</w:t>
            </w:r>
            <w:r>
              <w:t xml:space="preserve"> workplace procedures</w:t>
            </w:r>
          </w:p>
          <w:p w14:paraId="7F718FD7" w14:textId="249564ED" w:rsidR="00115661" w:rsidRDefault="00115661" w:rsidP="00115661">
            <w:pPr>
              <w:pStyle w:val="SIText"/>
            </w:pPr>
            <w:r>
              <w:t>2.4 Complete appropriate record keeping of workplace animal welfare concerns and actions taken</w:t>
            </w:r>
          </w:p>
        </w:tc>
      </w:tr>
      <w:tr w:rsidR="00115661" w14:paraId="0BA9E889" w14:textId="77777777" w:rsidTr="000F31BE">
        <w:tc>
          <w:tcPr>
            <w:tcW w:w="2689" w:type="dxa"/>
          </w:tcPr>
          <w:p w14:paraId="4CAE38CD" w14:textId="49513A20" w:rsidR="00115661" w:rsidRDefault="00115661" w:rsidP="00115661">
            <w:pPr>
              <w:pStyle w:val="SIText"/>
            </w:pPr>
            <w:r>
              <w:lastRenderedPageBreak/>
              <w:t>3. Participate in animal welfare process</w:t>
            </w:r>
          </w:p>
        </w:tc>
        <w:tc>
          <w:tcPr>
            <w:tcW w:w="6327" w:type="dxa"/>
          </w:tcPr>
          <w:p w14:paraId="4C2FCBEB" w14:textId="77777777" w:rsidR="00115661" w:rsidRDefault="00115661" w:rsidP="00115661">
            <w:pPr>
              <w:pStyle w:val="SIText"/>
            </w:pPr>
            <w:r>
              <w:t>3.1 Recognise animal welfare issues in the workplace, report to supervisor or management and take appropriate corrective action as required</w:t>
            </w:r>
          </w:p>
          <w:p w14:paraId="52C5DC86" w14:textId="6996E53E" w:rsidR="00115661" w:rsidRDefault="00115661" w:rsidP="00824154">
            <w:pPr>
              <w:pStyle w:val="SIText"/>
            </w:pPr>
            <w:r>
              <w:t>3.2 Participate in workplace or industry animal welfare induction, training and programs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4B60D83" w:rsidR="00CF29BC" w:rsidRPr="00042300" w:rsidRDefault="0091683C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079C8A74" w:rsidR="00CF29BC" w:rsidRPr="00042300" w:rsidRDefault="0091683C" w:rsidP="004011B0">
            <w:pPr>
              <w:pStyle w:val="SIBulletList1"/>
            </w:pPr>
            <w:r>
              <w:t>Use clear language, accurate industry terminology and logical structure to record workplace animal welfare concerns and actions taken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CD37536" w:rsidR="00CF29BC" w:rsidRPr="00042300" w:rsidRDefault="00A81BDF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28118A3" w14:textId="77777777" w:rsidR="00A81BDF" w:rsidRDefault="00A81BDF" w:rsidP="00A81BDF">
            <w:pPr>
              <w:pStyle w:val="SIBulletList1"/>
            </w:pPr>
            <w:r>
              <w:t>Use clear language to report animal welfare issues</w:t>
            </w:r>
          </w:p>
          <w:p w14:paraId="3FC6B2C7" w14:textId="175F5E07" w:rsidR="00E4130D" w:rsidRPr="00042300" w:rsidRDefault="00342E73" w:rsidP="006E27B1">
            <w:pPr>
              <w:pStyle w:val="SIBulletList1"/>
            </w:pPr>
            <w:r>
              <w:t>R</w:t>
            </w:r>
            <w:r w:rsidR="00A81BDF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81BDF" w14:paraId="0845E5DA" w14:textId="77777777" w:rsidTr="00B12287">
        <w:tc>
          <w:tcPr>
            <w:tcW w:w="2254" w:type="dxa"/>
          </w:tcPr>
          <w:p w14:paraId="1E4163E6" w14:textId="21BB2F73" w:rsidR="00A81BDF" w:rsidRPr="008A2FF7" w:rsidRDefault="00AC7C38" w:rsidP="00A81BDF">
            <w:pPr>
              <w:pStyle w:val="SIText"/>
            </w:pPr>
            <w:r>
              <w:t>AHCLSK368</w:t>
            </w:r>
            <w:r w:rsidR="00A81BDF">
              <w:t xml:space="preserve"> Comply with industry animal welfare requirements</w:t>
            </w:r>
          </w:p>
        </w:tc>
        <w:tc>
          <w:tcPr>
            <w:tcW w:w="2254" w:type="dxa"/>
          </w:tcPr>
          <w:p w14:paraId="4DA23FA0" w14:textId="5CE5791A" w:rsidR="00A81BDF" w:rsidRPr="008A2FF7" w:rsidRDefault="00A81BDF" w:rsidP="00A81BDF">
            <w:pPr>
              <w:pStyle w:val="SIText"/>
            </w:pPr>
            <w:r>
              <w:t>AHCLSK3</w:t>
            </w:r>
            <w:r w:rsidR="00232C46">
              <w:t>31</w:t>
            </w:r>
            <w:r>
              <w:t xml:space="preserve"> Comply with industry animal welfare requirements</w:t>
            </w:r>
          </w:p>
        </w:tc>
        <w:tc>
          <w:tcPr>
            <w:tcW w:w="2254" w:type="dxa"/>
          </w:tcPr>
          <w:p w14:paraId="6F40387C" w14:textId="77777777" w:rsidR="00A81BDF" w:rsidRDefault="00A81BDF" w:rsidP="00A81BDF">
            <w:pPr>
              <w:pStyle w:val="SIText"/>
            </w:pPr>
            <w:r w:rsidRPr="00DA50D4">
              <w:t>Minor changes to application</w:t>
            </w:r>
          </w:p>
          <w:p w14:paraId="0DC3D187" w14:textId="77777777" w:rsidR="00A81BDF" w:rsidRDefault="00A81BDF" w:rsidP="00A81BDF">
            <w:pPr>
              <w:pStyle w:val="SIText"/>
            </w:pPr>
            <w:r w:rsidRPr="00DA50D4">
              <w:t>Minor changes to elements and performance criteria</w:t>
            </w:r>
          </w:p>
          <w:p w14:paraId="2C49F1D9" w14:textId="77777777" w:rsidR="00A81BDF" w:rsidRDefault="00A81BDF" w:rsidP="00A81BDF">
            <w:pPr>
              <w:pStyle w:val="SIText"/>
            </w:pPr>
            <w:r w:rsidRPr="00DA50D4">
              <w:t>Foundation skills added</w:t>
            </w:r>
          </w:p>
          <w:p w14:paraId="646FCB7E" w14:textId="2BCFE873" w:rsidR="00A81BDF" w:rsidRDefault="00A81BDF" w:rsidP="00A81BDF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2155CB7" w:rsidR="00A81BDF" w:rsidRDefault="00A81BDF" w:rsidP="00A81BDF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B51FE53" w14:textId="77777777" w:rsidR="00B94A54" w:rsidRDefault="00B94A54" w:rsidP="00B94A5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8D2884B" w:rsidR="002941AB" w:rsidRDefault="00B94A54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487ED6D" w14:textId="77777777" w:rsidR="00B94A54" w:rsidRDefault="00B94A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817E6E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C7C38">
              <w:t>AHCLSK368</w:t>
            </w:r>
            <w:r w:rsidR="002F4E42" w:rsidRPr="002F4E42">
              <w:t xml:space="preserve"> Comply with industry animal welfare requirements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7625FBA" w14:textId="63F3250F" w:rsidR="00115661" w:rsidRPr="00115661" w:rsidRDefault="00A81BDF" w:rsidP="00115661">
            <w:pPr>
              <w:pStyle w:val="SIText"/>
              <w:rPr>
                <w:lang w:eastAsia="en-AU"/>
              </w:rPr>
            </w:pPr>
            <w:r>
              <w:lastRenderedPageBreak/>
              <w:t>An individual demonstrating competency must satisfy all of the elements and performance criteria in this unit</w:t>
            </w:r>
            <w:r w:rsidR="00115661" w:rsidRPr="00115661">
              <w:rPr>
                <w:lang w:eastAsia="en-AU"/>
              </w:rPr>
              <w:t>.</w:t>
            </w:r>
          </w:p>
          <w:p w14:paraId="63FF088F" w14:textId="2DA9DD59" w:rsidR="00115661" w:rsidRPr="00115661" w:rsidRDefault="00115661" w:rsidP="00115661">
            <w:pPr>
              <w:pStyle w:val="SIText"/>
              <w:rPr>
                <w:lang w:eastAsia="en-AU"/>
              </w:rPr>
            </w:pPr>
            <w:r w:rsidRPr="00115661">
              <w:rPr>
                <w:lang w:eastAsia="en-AU"/>
              </w:rPr>
              <w:t>The</w:t>
            </w:r>
            <w:r w:rsidR="00A81BDF">
              <w:rPr>
                <w:lang w:eastAsia="en-AU"/>
              </w:rPr>
              <w:t>re</w:t>
            </w:r>
            <w:r w:rsidRPr="00115661">
              <w:rPr>
                <w:lang w:eastAsia="en-AU"/>
              </w:rPr>
              <w:t xml:space="preserve"> must </w:t>
            </w:r>
            <w:r w:rsidR="00A81BDF">
              <w:rPr>
                <w:lang w:eastAsia="en-AU"/>
              </w:rPr>
              <w:t>be</w:t>
            </w:r>
            <w:r w:rsidRPr="00115661">
              <w:rPr>
                <w:lang w:eastAsia="en-AU"/>
              </w:rPr>
              <w:t xml:space="preserve"> evidence that the</w:t>
            </w:r>
            <w:r w:rsidR="00A81BDF">
              <w:rPr>
                <w:lang w:eastAsia="en-AU"/>
              </w:rPr>
              <w:t xml:space="preserve"> individual has complied with industry animal welfare requirements on at least two occasions, and</w:t>
            </w:r>
            <w:r w:rsidRPr="00115661">
              <w:rPr>
                <w:lang w:eastAsia="en-AU"/>
              </w:rPr>
              <w:t xml:space="preserve"> </w:t>
            </w:r>
            <w:r w:rsidR="00A81BDF">
              <w:rPr>
                <w:lang w:eastAsia="en-AU"/>
              </w:rPr>
              <w:t>h</w:t>
            </w:r>
            <w:r w:rsidRPr="00115661">
              <w:rPr>
                <w:lang w:eastAsia="en-AU"/>
              </w:rPr>
              <w:t>a</w:t>
            </w:r>
            <w:r w:rsidR="00A81BDF">
              <w:rPr>
                <w:lang w:eastAsia="en-AU"/>
              </w:rPr>
              <w:t>s</w:t>
            </w:r>
            <w:r w:rsidRPr="00115661">
              <w:rPr>
                <w:lang w:eastAsia="en-AU"/>
              </w:rPr>
              <w:t>:</w:t>
            </w:r>
          </w:p>
          <w:p w14:paraId="49F8334F" w14:textId="3CCEEAD4" w:rsidR="00115661" w:rsidRPr="00115661" w:rsidRDefault="00115661" w:rsidP="00115661">
            <w:pPr>
              <w:pStyle w:val="SIBulletList1"/>
              <w:rPr>
                <w:lang w:eastAsia="en-AU"/>
              </w:rPr>
            </w:pPr>
            <w:r w:rsidRPr="00115661">
              <w:rPr>
                <w:lang w:eastAsia="en-AU"/>
              </w:rPr>
              <w:t>determine</w:t>
            </w:r>
            <w:r w:rsidR="00A81BDF">
              <w:rPr>
                <w:lang w:eastAsia="en-AU"/>
              </w:rPr>
              <w:t>d</w:t>
            </w:r>
            <w:r w:rsidRPr="00115661">
              <w:rPr>
                <w:lang w:eastAsia="en-AU"/>
              </w:rPr>
              <w:t xml:space="preserve"> and identif</w:t>
            </w:r>
            <w:r w:rsidR="00A81BDF">
              <w:rPr>
                <w:lang w:eastAsia="en-AU"/>
              </w:rPr>
              <w:t>ied</w:t>
            </w:r>
            <w:r w:rsidRPr="00115661">
              <w:rPr>
                <w:lang w:eastAsia="en-AU"/>
              </w:rPr>
              <w:t xml:space="preserve"> animal welfare requirements of relevant legislation, regulation</w:t>
            </w:r>
            <w:r w:rsidR="0061675C">
              <w:rPr>
                <w:lang w:eastAsia="en-AU"/>
              </w:rPr>
              <w:t>s</w:t>
            </w:r>
            <w:r w:rsidRPr="00115661">
              <w:rPr>
                <w:lang w:eastAsia="en-AU"/>
              </w:rPr>
              <w:t xml:space="preserve">, </w:t>
            </w:r>
            <w:r w:rsidR="0061675C">
              <w:rPr>
                <w:lang w:eastAsia="en-AU"/>
              </w:rPr>
              <w:t>standards, guidelines</w:t>
            </w:r>
            <w:r w:rsidRPr="00115661">
              <w:rPr>
                <w:lang w:eastAsia="en-AU"/>
              </w:rPr>
              <w:t xml:space="preserve"> and workplace procedures</w:t>
            </w:r>
          </w:p>
          <w:p w14:paraId="51D543FA" w14:textId="62BE5B09" w:rsidR="00115661" w:rsidRPr="00115661" w:rsidRDefault="00115661" w:rsidP="00115661">
            <w:pPr>
              <w:pStyle w:val="SIBulletList1"/>
              <w:rPr>
                <w:lang w:eastAsia="en-AU"/>
              </w:rPr>
            </w:pPr>
            <w:r w:rsidRPr="00115661">
              <w:rPr>
                <w:lang w:eastAsia="en-AU"/>
              </w:rPr>
              <w:t>compl</w:t>
            </w:r>
            <w:r w:rsidR="00A81BDF">
              <w:rPr>
                <w:lang w:eastAsia="en-AU"/>
              </w:rPr>
              <w:t>ied</w:t>
            </w:r>
            <w:r w:rsidRPr="00115661">
              <w:rPr>
                <w:lang w:eastAsia="en-AU"/>
              </w:rPr>
              <w:t xml:space="preserve"> with animal welfare requirements by carrying out workplace procedures, reporting </w:t>
            </w:r>
            <w:r w:rsidR="00A81BDF">
              <w:rPr>
                <w:lang w:eastAsia="en-AU"/>
              </w:rPr>
              <w:t>non-compliance</w:t>
            </w:r>
            <w:r w:rsidRPr="00115661">
              <w:rPr>
                <w:lang w:eastAsia="en-AU"/>
              </w:rPr>
              <w:t>, taking appropriate corrective actions and completing record keeping</w:t>
            </w:r>
          </w:p>
          <w:p w14:paraId="4FEC6869" w14:textId="2DCD155B" w:rsidR="00A10964" w:rsidRDefault="00115661" w:rsidP="00C83F2D">
            <w:pPr>
              <w:pStyle w:val="SIBulletList1"/>
            </w:pPr>
            <w:r w:rsidRPr="00115661">
              <w:rPr>
                <w:lang w:eastAsia="en-AU"/>
              </w:rPr>
              <w:t>participate</w:t>
            </w:r>
            <w:r w:rsidR="00A81BDF">
              <w:rPr>
                <w:lang w:eastAsia="en-AU"/>
              </w:rPr>
              <w:t>d</w:t>
            </w:r>
            <w:r w:rsidRPr="00115661">
              <w:rPr>
                <w:lang w:eastAsia="en-AU"/>
              </w:rPr>
              <w:t xml:space="preserve"> in workplace animal welfare processes by reporting animal welfare issues and taking part in animal welfare induction, training and programs</w:t>
            </w:r>
            <w:r w:rsidR="00A81BDF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75208AC" w14:textId="2276AED4" w:rsidR="00B41D24" w:rsidRPr="00B41D24" w:rsidRDefault="00A81BDF" w:rsidP="00B41D24">
            <w:pPr>
              <w:pStyle w:val="SIText"/>
              <w:rPr>
                <w:lang w:eastAsia="en-AU"/>
              </w:rPr>
            </w:pPr>
            <w:r>
              <w:t xml:space="preserve">An individual </w:t>
            </w:r>
            <w:r w:rsidR="00B41D24" w:rsidRPr="00B41D24">
              <w:rPr>
                <w:lang w:eastAsia="en-AU"/>
              </w:rPr>
              <w:t xml:space="preserve">must </w:t>
            </w:r>
            <w:r>
              <w:t xml:space="preserve">be able to </w:t>
            </w:r>
            <w:r w:rsidR="00B41D24" w:rsidRPr="00B41D24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B41D24" w:rsidRPr="00B41D24">
              <w:rPr>
                <w:lang w:eastAsia="en-AU"/>
              </w:rPr>
              <w:t>of:</w:t>
            </w:r>
          </w:p>
          <w:p w14:paraId="6D8D4EBD" w14:textId="62D7A8A6" w:rsidR="00B41D24" w:rsidRPr="00B41D24" w:rsidRDefault="00B41D24" w:rsidP="002D381D">
            <w:pPr>
              <w:pStyle w:val="SIBulletList1"/>
              <w:rPr>
                <w:lang w:eastAsia="en-AU"/>
              </w:rPr>
            </w:pPr>
            <w:r w:rsidRPr="00B41D24">
              <w:rPr>
                <w:lang w:eastAsia="en-AU"/>
              </w:rPr>
              <w:t>animal welfare legislation, regulations</w:t>
            </w:r>
            <w:r w:rsidR="0061675C">
              <w:rPr>
                <w:lang w:eastAsia="en-AU"/>
              </w:rPr>
              <w:t>, standards and guidelines,</w:t>
            </w:r>
            <w:r w:rsidR="00A81BDF">
              <w:rPr>
                <w:lang w:eastAsia="en-AU"/>
              </w:rPr>
              <w:t xml:space="preserve"> including </w:t>
            </w:r>
            <w:r w:rsidRPr="00B41D24">
              <w:rPr>
                <w:lang w:eastAsia="en-AU"/>
              </w:rPr>
              <w:t>basic requirements for ensuring the welfare of livestock</w:t>
            </w:r>
          </w:p>
          <w:p w14:paraId="611299F3" w14:textId="1C552536" w:rsidR="00B41D24" w:rsidRPr="00B41D24" w:rsidRDefault="00B41D24" w:rsidP="00B41D24">
            <w:pPr>
              <w:pStyle w:val="SIBulletList1"/>
              <w:rPr>
                <w:lang w:eastAsia="en-AU"/>
              </w:rPr>
            </w:pPr>
            <w:r w:rsidRPr="00B41D24">
              <w:rPr>
                <w:lang w:eastAsia="en-AU"/>
              </w:rPr>
              <w:t>workplace or industry animal welfare procedures and animal emergency procedures</w:t>
            </w:r>
          </w:p>
          <w:p w14:paraId="2CCDFD46" w14:textId="154C09D4" w:rsidR="00A10964" w:rsidRDefault="00B41D24" w:rsidP="006E27B1">
            <w:pPr>
              <w:pStyle w:val="SIBulletList1"/>
            </w:pPr>
            <w:r w:rsidRPr="00B41D24">
              <w:rPr>
                <w:lang w:eastAsia="en-AU"/>
              </w:rPr>
              <w:t xml:space="preserve">workplace or industry procedures for reporting and recording animal welfare concerns, </w:t>
            </w:r>
            <w:r w:rsidR="00A81BDF">
              <w:rPr>
                <w:lang w:eastAsia="en-AU"/>
              </w:rPr>
              <w:t>non-compliance</w:t>
            </w:r>
            <w:r w:rsidRPr="00B41D24">
              <w:rPr>
                <w:lang w:eastAsia="en-AU"/>
              </w:rPr>
              <w:t xml:space="preserve"> and malpractice in the workplace</w:t>
            </w:r>
            <w:r w:rsidR="00A81BDF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851D546" w14:textId="2A632EED" w:rsidR="006E27B1" w:rsidRDefault="006E27B1" w:rsidP="00B41D2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B41D24" w:rsidRPr="00B41D24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10144FD" w14:textId="77777777" w:rsidR="006E27B1" w:rsidRDefault="006E27B1" w:rsidP="006E27B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5202B824" w14:textId="2700E9CC" w:rsidR="00B41D24" w:rsidRPr="00B41D24" w:rsidRDefault="006E27B1" w:rsidP="006E27B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B41D24" w:rsidRPr="00B41D24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B41D24" w:rsidRPr="00B41D24">
              <w:rPr>
                <w:rStyle w:val="SITempText-Blue"/>
                <w:color w:val="000000" w:themeColor="text1"/>
                <w:sz w:val="20"/>
              </w:rPr>
              <w:t>or a</w:t>
            </w:r>
            <w:r>
              <w:rPr>
                <w:rStyle w:val="SITempText-Blue"/>
                <w:color w:val="000000" w:themeColor="text1"/>
                <w:sz w:val="20"/>
              </w:rPr>
              <w:t>n</w:t>
            </w:r>
            <w:r w:rsidR="00B41D24" w:rsidRPr="00B41D24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B41D24" w:rsidRPr="00B41D24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B41D24" w:rsidRPr="00B41D24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0B7649A" w14:textId="77777777" w:rsidR="006E27B1" w:rsidRDefault="006E27B1" w:rsidP="006E27B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69B5976" w14:textId="0F923283" w:rsidR="006E27B1" w:rsidRDefault="006E27B1" w:rsidP="006E27B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 complying with industry animal welfare requirements</w:t>
            </w:r>
          </w:p>
          <w:p w14:paraId="50C3E4E6" w14:textId="77777777" w:rsidR="006E27B1" w:rsidRDefault="006E27B1" w:rsidP="006E27B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06312E04" w14:textId="3B2D892E" w:rsidR="006E27B1" w:rsidRDefault="006E27B1" w:rsidP="006E27B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workplace requirements applicable to health and safety in the workplace for complying with industry animal welfare requirements</w:t>
            </w:r>
          </w:p>
          <w:p w14:paraId="27BEF67E" w14:textId="39298C5C" w:rsidR="006E27B1" w:rsidRDefault="0061675C" w:rsidP="006E27B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6E27B1">
              <w:rPr>
                <w:rStyle w:val="SITempText-Blue"/>
                <w:color w:val="000000" w:themeColor="text1"/>
                <w:sz w:val="20"/>
              </w:rPr>
              <w:t>and procedures for complying with industry animal welfare requirements</w:t>
            </w:r>
          </w:p>
          <w:p w14:paraId="64030B99" w14:textId="77777777" w:rsidR="006E27B1" w:rsidRDefault="006E27B1" w:rsidP="006E27B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3E0E5E4" w14:textId="05DB9E75" w:rsidR="006E27B1" w:rsidRDefault="006E27B1" w:rsidP="006E27B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E929BF">
              <w:rPr>
                <w:rStyle w:val="SITempText-Blue"/>
                <w:color w:val="000000" w:themeColor="text1"/>
                <w:sz w:val="20"/>
              </w:rPr>
              <w:t xml:space="preserve"> or management</w:t>
            </w:r>
          </w:p>
          <w:p w14:paraId="45E03897" w14:textId="77777777" w:rsidR="006E27B1" w:rsidRDefault="006E27B1" w:rsidP="006E27B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4D5F2B13" w14:textId="65941549" w:rsidR="00B41D24" w:rsidRPr="006E27B1" w:rsidRDefault="006E27B1" w:rsidP="006E27B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E27B1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446AA2BE" w14:textId="260C0640" w:rsidR="00652B4E" w:rsidRDefault="00652B4E" w:rsidP="0091683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3ECC7328" w:rsidR="006F4046" w:rsidRDefault="00B41D24" w:rsidP="0091683C">
            <w:pPr>
              <w:pStyle w:val="SIText"/>
            </w:pPr>
            <w:r w:rsidRPr="00B41D24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6E27B1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B41D24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6E27B1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6E27B1" w:rsidRPr="00203CD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B41D24">
              <w:rPr>
                <w:rStyle w:val="SITempText-Blue"/>
                <w:color w:val="000000" w:themeColor="text1"/>
                <w:sz w:val="20"/>
              </w:rPr>
              <w:t>standards</w:t>
            </w:r>
            <w:r w:rsidR="006E27B1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06EBE9E" w14:textId="77777777" w:rsidR="00B94A54" w:rsidRDefault="00B94A54" w:rsidP="00B94A5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080BE24" w:rsidR="00CD3DE8" w:rsidRDefault="00B94A54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493B1" w14:textId="77777777" w:rsidR="00C55834" w:rsidRDefault="00C55834" w:rsidP="00A31F58">
      <w:pPr>
        <w:spacing w:after="0" w:line="240" w:lineRule="auto"/>
      </w:pPr>
      <w:r>
        <w:separator/>
      </w:r>
    </w:p>
  </w:endnote>
  <w:endnote w:type="continuationSeparator" w:id="0">
    <w:p w14:paraId="187DBEE8" w14:textId="77777777" w:rsidR="00C55834" w:rsidRDefault="00C5583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CFA9C" w14:textId="77777777" w:rsidR="00C55834" w:rsidRDefault="00C55834" w:rsidP="00A31F58">
      <w:pPr>
        <w:spacing w:after="0" w:line="240" w:lineRule="auto"/>
      </w:pPr>
      <w:r>
        <w:separator/>
      </w:r>
    </w:p>
  </w:footnote>
  <w:footnote w:type="continuationSeparator" w:id="0">
    <w:p w14:paraId="2A8AB389" w14:textId="77777777" w:rsidR="00C55834" w:rsidRDefault="00C5583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64664CF" w:rsidR="00A31F58" w:rsidRPr="002F4E42" w:rsidRDefault="003F6F89" w:rsidP="002F4E42">
    <w:pPr>
      <w:pStyle w:val="Header"/>
    </w:pPr>
    <w:sdt>
      <w:sdtPr>
        <w:id w:val="-81795683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E82773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7C38">
      <w:t>AHCLSK368</w:t>
    </w:r>
    <w:r w:rsidR="002F4E42" w:rsidRPr="002F4E42">
      <w:t xml:space="preserve"> Comply with industry animal welfare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F430B"/>
    <w:multiLevelType w:val="multilevel"/>
    <w:tmpl w:val="A4D6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16501"/>
    <w:multiLevelType w:val="multilevel"/>
    <w:tmpl w:val="6E16A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2025865505">
    <w:abstractNumId w:val="0"/>
  </w:num>
  <w:num w:numId="3" w16cid:durableId="398941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FAE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15661"/>
    <w:rsid w:val="00165A1B"/>
    <w:rsid w:val="00181EB8"/>
    <w:rsid w:val="0018209D"/>
    <w:rsid w:val="00191B2B"/>
    <w:rsid w:val="001B320C"/>
    <w:rsid w:val="001F15A4"/>
    <w:rsid w:val="002024BA"/>
    <w:rsid w:val="002269B6"/>
    <w:rsid w:val="00232C4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F0D7C"/>
    <w:rsid w:val="002F4E42"/>
    <w:rsid w:val="00307FD5"/>
    <w:rsid w:val="00320155"/>
    <w:rsid w:val="00342E73"/>
    <w:rsid w:val="003556ED"/>
    <w:rsid w:val="00357C5E"/>
    <w:rsid w:val="00370A20"/>
    <w:rsid w:val="0037493A"/>
    <w:rsid w:val="0038764B"/>
    <w:rsid w:val="003A599B"/>
    <w:rsid w:val="003B1505"/>
    <w:rsid w:val="003C2946"/>
    <w:rsid w:val="003D0F25"/>
    <w:rsid w:val="003F6F89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7713"/>
    <w:rsid w:val="00517889"/>
    <w:rsid w:val="005366D2"/>
    <w:rsid w:val="00555BC8"/>
    <w:rsid w:val="00565971"/>
    <w:rsid w:val="00574B57"/>
    <w:rsid w:val="00584F93"/>
    <w:rsid w:val="005E7C5F"/>
    <w:rsid w:val="00600188"/>
    <w:rsid w:val="006163E3"/>
    <w:rsid w:val="0061675C"/>
    <w:rsid w:val="006474E2"/>
    <w:rsid w:val="00652B4E"/>
    <w:rsid w:val="00657088"/>
    <w:rsid w:val="00663B83"/>
    <w:rsid w:val="00671F70"/>
    <w:rsid w:val="006722D6"/>
    <w:rsid w:val="006836A7"/>
    <w:rsid w:val="006C1709"/>
    <w:rsid w:val="006E27B1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08EA"/>
    <w:rsid w:val="007C1263"/>
    <w:rsid w:val="007C2D96"/>
    <w:rsid w:val="007C4C41"/>
    <w:rsid w:val="007E2D79"/>
    <w:rsid w:val="007E76B5"/>
    <w:rsid w:val="007F64D4"/>
    <w:rsid w:val="007F76BA"/>
    <w:rsid w:val="00824154"/>
    <w:rsid w:val="00827DBC"/>
    <w:rsid w:val="00831440"/>
    <w:rsid w:val="00833178"/>
    <w:rsid w:val="00834C3B"/>
    <w:rsid w:val="0087019C"/>
    <w:rsid w:val="00874912"/>
    <w:rsid w:val="0087617F"/>
    <w:rsid w:val="00881257"/>
    <w:rsid w:val="0088683C"/>
    <w:rsid w:val="009040DB"/>
    <w:rsid w:val="00914B8F"/>
    <w:rsid w:val="0091674B"/>
    <w:rsid w:val="0091683C"/>
    <w:rsid w:val="0094240E"/>
    <w:rsid w:val="00961B39"/>
    <w:rsid w:val="0096322E"/>
    <w:rsid w:val="00980521"/>
    <w:rsid w:val="009B2D0A"/>
    <w:rsid w:val="009B3F2C"/>
    <w:rsid w:val="009B59F3"/>
    <w:rsid w:val="009C0027"/>
    <w:rsid w:val="009C42AA"/>
    <w:rsid w:val="009E4E2C"/>
    <w:rsid w:val="00A10964"/>
    <w:rsid w:val="00A173C7"/>
    <w:rsid w:val="00A31F58"/>
    <w:rsid w:val="00A6352D"/>
    <w:rsid w:val="00A711F2"/>
    <w:rsid w:val="00A74884"/>
    <w:rsid w:val="00A81BDF"/>
    <w:rsid w:val="00A965FD"/>
    <w:rsid w:val="00AC3944"/>
    <w:rsid w:val="00AC7C38"/>
    <w:rsid w:val="00AD3EFF"/>
    <w:rsid w:val="00AE4A97"/>
    <w:rsid w:val="00AF1960"/>
    <w:rsid w:val="00AF6FF0"/>
    <w:rsid w:val="00B12287"/>
    <w:rsid w:val="00B21DB4"/>
    <w:rsid w:val="00B254FF"/>
    <w:rsid w:val="00B35146"/>
    <w:rsid w:val="00B41D24"/>
    <w:rsid w:val="00B55FD2"/>
    <w:rsid w:val="00B6084E"/>
    <w:rsid w:val="00B654CA"/>
    <w:rsid w:val="00B6649F"/>
    <w:rsid w:val="00B76695"/>
    <w:rsid w:val="00B93720"/>
    <w:rsid w:val="00B94A54"/>
    <w:rsid w:val="00B9729C"/>
    <w:rsid w:val="00BA0202"/>
    <w:rsid w:val="00BB6E0C"/>
    <w:rsid w:val="00BE46B2"/>
    <w:rsid w:val="00BE6877"/>
    <w:rsid w:val="00C07989"/>
    <w:rsid w:val="00C427B7"/>
    <w:rsid w:val="00C43F3C"/>
    <w:rsid w:val="00C55834"/>
    <w:rsid w:val="00C63F9B"/>
    <w:rsid w:val="00C83F2D"/>
    <w:rsid w:val="00CA4DAF"/>
    <w:rsid w:val="00CB334A"/>
    <w:rsid w:val="00CB37E5"/>
    <w:rsid w:val="00CB6132"/>
    <w:rsid w:val="00CD2975"/>
    <w:rsid w:val="00CD3DE8"/>
    <w:rsid w:val="00CE6439"/>
    <w:rsid w:val="00CF29BC"/>
    <w:rsid w:val="00D52540"/>
    <w:rsid w:val="00D65E4C"/>
    <w:rsid w:val="00D841E3"/>
    <w:rsid w:val="00D91902"/>
    <w:rsid w:val="00D9385D"/>
    <w:rsid w:val="00DA13E4"/>
    <w:rsid w:val="00DB1384"/>
    <w:rsid w:val="00E12424"/>
    <w:rsid w:val="00E138E9"/>
    <w:rsid w:val="00E37584"/>
    <w:rsid w:val="00E37DEC"/>
    <w:rsid w:val="00E4130D"/>
    <w:rsid w:val="00E47868"/>
    <w:rsid w:val="00E54B60"/>
    <w:rsid w:val="00E55536"/>
    <w:rsid w:val="00E5576D"/>
    <w:rsid w:val="00E929BF"/>
    <w:rsid w:val="00EA55A1"/>
    <w:rsid w:val="00EB429F"/>
    <w:rsid w:val="00EB7BD5"/>
    <w:rsid w:val="00ED1034"/>
    <w:rsid w:val="00EF194D"/>
    <w:rsid w:val="00EF6D09"/>
    <w:rsid w:val="00F1749F"/>
    <w:rsid w:val="00F30970"/>
    <w:rsid w:val="00F35219"/>
    <w:rsid w:val="00F3546E"/>
    <w:rsid w:val="00F4120A"/>
    <w:rsid w:val="00F4670D"/>
    <w:rsid w:val="00F608F9"/>
    <w:rsid w:val="00F647A0"/>
    <w:rsid w:val="00F71ABC"/>
    <w:rsid w:val="00F900CF"/>
    <w:rsid w:val="00FD4E84"/>
    <w:rsid w:val="00FD5B39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683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locked/>
    <w:rsid w:val="00916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A81BD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1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0C9BA-92A7-4844-82F9-0B59C40E6FEB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a952f185-0027-4a80-ac72-58d9f411bd8a"/>
    <ds:schemaRef ds:uri="d50bbff7-d6dd-47d2-864a-cfdc2c3db0f4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429EE0-C135-4574-8524-6996B869B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408FD-CE9E-44FE-BEDF-CB1F5BBC5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786</Words>
  <Characters>5375</Characters>
  <Application>Microsoft Office Word</Application>
  <DocSecurity>0</DocSecurity>
  <Lines>162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45</cp:revision>
  <dcterms:created xsi:type="dcterms:W3CDTF">2023-03-16T02:01:00Z</dcterms:created>
  <dcterms:modified xsi:type="dcterms:W3CDTF">2024-11-22T08:20:00Z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06cc70d822620a2b96cdf3b980b11cd4403224043b68b8718a76ea02ba2698dc</vt:lpwstr>
  </property>
</Properties>
</file>