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81534" w14:paraId="1C3EEA91" w14:textId="77777777" w:rsidTr="00B55FD2">
        <w:tc>
          <w:tcPr>
            <w:tcW w:w="2689" w:type="dxa"/>
          </w:tcPr>
          <w:p w14:paraId="19AEA7B6" w14:textId="718D7679" w:rsidR="00181534" w:rsidRPr="009F3703" w:rsidRDefault="00181534" w:rsidP="00181534">
            <w:pPr>
              <w:pStyle w:val="SIText"/>
            </w:pPr>
            <w:r w:rsidRPr="009F3703">
              <w:t xml:space="preserve">Release </w:t>
            </w:r>
            <w:r w:rsidR="00197F7C">
              <w:t>1</w:t>
            </w:r>
          </w:p>
        </w:tc>
        <w:tc>
          <w:tcPr>
            <w:tcW w:w="6327" w:type="dxa"/>
          </w:tcPr>
          <w:p w14:paraId="5C64A5F1" w14:textId="613FF16E" w:rsidR="00181534" w:rsidRPr="00657088" w:rsidRDefault="00DE3B38" w:rsidP="00181534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E71788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81534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9B7FA66" w:rsidR="00357C5E" w:rsidRDefault="00754EC2" w:rsidP="00357C5E">
            <w:pPr>
              <w:pStyle w:val="SICode"/>
            </w:pPr>
            <w:r>
              <w:t>AHCLSK512</w:t>
            </w:r>
          </w:p>
        </w:tc>
        <w:tc>
          <w:tcPr>
            <w:tcW w:w="6327" w:type="dxa"/>
          </w:tcPr>
          <w:p w14:paraId="3AE55F2B" w14:textId="73AE3E7F" w:rsidR="00357C5E" w:rsidRDefault="00C91461" w:rsidP="00357C5E">
            <w:pPr>
              <w:pStyle w:val="SIComponentTitle"/>
            </w:pPr>
            <w:r w:rsidRPr="00C91461">
              <w:t>Arrange marketing of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7988BC1" w14:textId="77777777" w:rsidR="00C91461" w:rsidRDefault="00C91461" w:rsidP="00C91461">
            <w:pPr>
              <w:pStyle w:val="SIText"/>
            </w:pPr>
            <w:r>
              <w:t>This unit of competency describes the skills and knowledge required to arrange for the marketing of livestock and associated products.</w:t>
            </w:r>
          </w:p>
          <w:p w14:paraId="2BA717D8" w14:textId="4CA20540" w:rsidR="00C91461" w:rsidRDefault="00C91461" w:rsidP="00C91461">
            <w:pPr>
              <w:pStyle w:val="SIText"/>
            </w:pPr>
            <w:r>
              <w:t>Th</w:t>
            </w:r>
            <w:r w:rsidR="00181534">
              <w:t>e</w:t>
            </w:r>
            <w:r>
              <w:t xml:space="preserve"> unit applies to individuals who </w:t>
            </w:r>
            <w:r w:rsidR="00181534">
              <w:t xml:space="preserve">apply specialised skills and knowledge to arrange marketing of livestock, </w:t>
            </w:r>
            <w:r>
              <w:t xml:space="preserve">take personal responsibility and exercise autonomy in undertaking complex work. They analyse </w:t>
            </w:r>
            <w:r w:rsidR="00181534">
              <w:t xml:space="preserve">and synthesise information, and analyse, </w:t>
            </w:r>
            <w:r>
              <w:t>design and communicate solutions to sometimes complex problems.</w:t>
            </w:r>
          </w:p>
          <w:p w14:paraId="10A57AE1" w14:textId="76A2EF88" w:rsidR="00181534" w:rsidRPr="005D4126" w:rsidRDefault="00181534" w:rsidP="00181534">
            <w:pPr>
              <w:pStyle w:val="SIText"/>
            </w:pPr>
            <w:r w:rsidRPr="005D4126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412F3B">
              <w:t>, standards</w:t>
            </w:r>
            <w:r w:rsidRPr="005D4126">
              <w:t xml:space="preserve"> and </w:t>
            </w:r>
            <w:r w:rsidR="00FB4E24">
              <w:t>guidelines</w:t>
            </w:r>
            <w:r w:rsidRPr="005D4126">
              <w:t>, and sustainability and biosecurity practices.</w:t>
            </w:r>
          </w:p>
          <w:p w14:paraId="444A8C6A" w14:textId="1C1A6B23" w:rsidR="00C91461" w:rsidRDefault="00181534" w:rsidP="00C91461">
            <w:pPr>
              <w:pStyle w:val="SIText"/>
            </w:pPr>
            <w:r>
              <w:t>This unit applies to livestock production managers whose job role includes livestock marketing.</w:t>
            </w:r>
          </w:p>
          <w:p w14:paraId="1B1C708C" w14:textId="4B6B57F3" w:rsidR="00A10964" w:rsidRDefault="00C91461" w:rsidP="00C91461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FB4BF17" w:rsidR="00715042" w:rsidRPr="00715042" w:rsidRDefault="00D9385D" w:rsidP="008A412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413D184" w:rsidR="0018209D" w:rsidRPr="007A5DD5" w:rsidRDefault="00D9385D" w:rsidP="008A412C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91461" w14:paraId="1915290A" w14:textId="77777777" w:rsidTr="000F31BE">
        <w:tc>
          <w:tcPr>
            <w:tcW w:w="2689" w:type="dxa"/>
          </w:tcPr>
          <w:p w14:paraId="4CA92DE3" w14:textId="3706337F" w:rsidR="00C91461" w:rsidRDefault="00C91461" w:rsidP="00C91461">
            <w:pPr>
              <w:pStyle w:val="SIText"/>
            </w:pPr>
            <w:r>
              <w:t>1. Determine sales characteristics and demand</w:t>
            </w:r>
          </w:p>
        </w:tc>
        <w:tc>
          <w:tcPr>
            <w:tcW w:w="6327" w:type="dxa"/>
          </w:tcPr>
          <w:p w14:paraId="03F271F9" w14:textId="2B3B1774" w:rsidR="00C91461" w:rsidRDefault="00C91461" w:rsidP="00C91461">
            <w:pPr>
              <w:pStyle w:val="SIText"/>
            </w:pPr>
            <w:r>
              <w:t xml:space="preserve">1.1 </w:t>
            </w:r>
            <w:r w:rsidR="009842FE">
              <w:t>Research market information to i</w:t>
            </w:r>
            <w:r>
              <w:t>dentify potential purchasers and their purchasing requirements</w:t>
            </w:r>
          </w:p>
          <w:p w14:paraId="070B00FA" w14:textId="77777777" w:rsidR="00C91461" w:rsidRDefault="00C91461" w:rsidP="00C91461">
            <w:pPr>
              <w:pStyle w:val="SIText"/>
            </w:pPr>
            <w:r>
              <w:t>1.2 Observe current and recent sales to monitor market trends and patterns</w:t>
            </w:r>
          </w:p>
          <w:p w14:paraId="4C312E0B" w14:textId="14FF78B6" w:rsidR="00C91461" w:rsidRDefault="00C91461" w:rsidP="00C91461">
            <w:pPr>
              <w:pStyle w:val="SIText"/>
            </w:pPr>
            <w:r>
              <w:t xml:space="preserve">1.3 Monitor and review </w:t>
            </w:r>
            <w:r w:rsidR="009842FE">
              <w:t xml:space="preserve">market entry </w:t>
            </w:r>
            <w:r>
              <w:t>regulatory requirements to ensure quality assurance and fitness for sale</w:t>
            </w:r>
          </w:p>
          <w:p w14:paraId="060307B6" w14:textId="77777777" w:rsidR="00C91461" w:rsidRDefault="00C91461" w:rsidP="00C91461">
            <w:pPr>
              <w:pStyle w:val="SIText"/>
            </w:pPr>
            <w:r>
              <w:t>1.4 Determine ability to deliver product to meet market demand and requirements</w:t>
            </w:r>
          </w:p>
          <w:p w14:paraId="11523057" w14:textId="5ECF4625" w:rsidR="00120A42" w:rsidRDefault="00120A42" w:rsidP="00C91461">
            <w:pPr>
              <w:pStyle w:val="SIText"/>
            </w:pPr>
            <w:r>
              <w:t>1.5 Document livestock marketing plan</w:t>
            </w:r>
          </w:p>
        </w:tc>
      </w:tr>
      <w:tr w:rsidR="00C91461" w14:paraId="42A81C79" w14:textId="77777777" w:rsidTr="000F31BE">
        <w:tc>
          <w:tcPr>
            <w:tcW w:w="2689" w:type="dxa"/>
          </w:tcPr>
          <w:p w14:paraId="15CD48E1" w14:textId="4DBA1939" w:rsidR="00C91461" w:rsidRDefault="00C91461" w:rsidP="00C91461">
            <w:pPr>
              <w:pStyle w:val="SIText"/>
            </w:pPr>
            <w:r>
              <w:t>2. Sell product and arrange transport</w:t>
            </w:r>
          </w:p>
        </w:tc>
        <w:tc>
          <w:tcPr>
            <w:tcW w:w="6327" w:type="dxa"/>
          </w:tcPr>
          <w:p w14:paraId="77667B31" w14:textId="77777777" w:rsidR="00C91461" w:rsidRDefault="00C91461" w:rsidP="00C91461">
            <w:pPr>
              <w:pStyle w:val="SIText"/>
            </w:pPr>
            <w:r>
              <w:t>2.1 Research sale logistics and incorporate into marketing strategy</w:t>
            </w:r>
          </w:p>
          <w:p w14:paraId="3190FEB0" w14:textId="77777777" w:rsidR="00C91461" w:rsidRDefault="00C91461" w:rsidP="00C91461">
            <w:pPr>
              <w:pStyle w:val="SIText"/>
            </w:pPr>
            <w:r>
              <w:t>2.2 Consult sale outlets about market prospects and inform them of preferred sale method</w:t>
            </w:r>
          </w:p>
          <w:p w14:paraId="7BE0F7D1" w14:textId="77777777" w:rsidR="009842FE" w:rsidRDefault="00C91461" w:rsidP="00C91461">
            <w:pPr>
              <w:pStyle w:val="SIText"/>
            </w:pPr>
            <w:r>
              <w:lastRenderedPageBreak/>
              <w:t>2.3 Complete transport arrangements in time for sale</w:t>
            </w:r>
          </w:p>
          <w:p w14:paraId="22877164" w14:textId="6D91B495" w:rsidR="00C91461" w:rsidRDefault="009842FE" w:rsidP="00C91461">
            <w:pPr>
              <w:pStyle w:val="SIText"/>
            </w:pPr>
            <w:r>
              <w:t>2.4 P</w:t>
            </w:r>
            <w:r w:rsidR="00C91461">
              <w:t>repare and organise facilities</w:t>
            </w:r>
            <w:r>
              <w:t>,</w:t>
            </w:r>
            <w:r w:rsidR="00C91461">
              <w:t xml:space="preserve"> product and documentation</w:t>
            </w:r>
          </w:p>
          <w:p w14:paraId="4115DFCC" w14:textId="09C9AD8C" w:rsidR="00C91461" w:rsidRDefault="00C91461" w:rsidP="00C91461">
            <w:pPr>
              <w:pStyle w:val="SIText"/>
            </w:pPr>
            <w:r>
              <w:t>2.</w:t>
            </w:r>
            <w:r w:rsidR="009842FE">
              <w:t>5</w:t>
            </w:r>
            <w:r>
              <w:t xml:space="preserve"> Complete negotiations with agents, brokers and buyers</w:t>
            </w:r>
          </w:p>
          <w:p w14:paraId="7F718FD7" w14:textId="19137940" w:rsidR="00C91461" w:rsidRDefault="00C91461" w:rsidP="00C91461">
            <w:pPr>
              <w:pStyle w:val="SIText"/>
            </w:pPr>
            <w:r>
              <w:t>2.</w:t>
            </w:r>
            <w:r w:rsidR="009842FE">
              <w:t>6</w:t>
            </w:r>
            <w:r>
              <w:t xml:space="preserve"> Arrange and process payments</w:t>
            </w:r>
          </w:p>
        </w:tc>
      </w:tr>
      <w:tr w:rsidR="00C91461" w14:paraId="0BA9E889" w14:textId="77777777" w:rsidTr="000F31BE">
        <w:tc>
          <w:tcPr>
            <w:tcW w:w="2689" w:type="dxa"/>
          </w:tcPr>
          <w:p w14:paraId="4CAE38CD" w14:textId="611B2A50" w:rsidR="00C91461" w:rsidRDefault="00C91461" w:rsidP="00C91461">
            <w:pPr>
              <w:pStyle w:val="SIText"/>
            </w:pPr>
            <w:r>
              <w:lastRenderedPageBreak/>
              <w:t>3. Assess sales performance</w:t>
            </w:r>
          </w:p>
        </w:tc>
        <w:tc>
          <w:tcPr>
            <w:tcW w:w="6327" w:type="dxa"/>
          </w:tcPr>
          <w:p w14:paraId="6A333632" w14:textId="1C8889F5" w:rsidR="00C91461" w:rsidRDefault="00C91461" w:rsidP="00C91461">
            <w:pPr>
              <w:pStyle w:val="SIText"/>
            </w:pPr>
            <w:r>
              <w:t xml:space="preserve">3.1 Obtain and analyse sales data against marketing plan and </w:t>
            </w:r>
            <w:r w:rsidR="009842FE">
              <w:t>workplace</w:t>
            </w:r>
            <w:r>
              <w:t xml:space="preserve"> requirements</w:t>
            </w:r>
          </w:p>
          <w:p w14:paraId="49B31506" w14:textId="77777777" w:rsidR="00C91461" w:rsidRDefault="00C91461" w:rsidP="00C91461">
            <w:pPr>
              <w:pStyle w:val="SIText"/>
            </w:pPr>
            <w:r>
              <w:t>3.2 Analyse strengths and weaknesses of performance</w:t>
            </w:r>
          </w:p>
          <w:p w14:paraId="763A607E" w14:textId="77777777" w:rsidR="00C91461" w:rsidRDefault="00C91461" w:rsidP="00C91461">
            <w:pPr>
              <w:pStyle w:val="SIText"/>
            </w:pPr>
            <w:r>
              <w:t>3.3 Review sales strategies to maximise future returns</w:t>
            </w:r>
          </w:p>
          <w:p w14:paraId="52C5DC86" w14:textId="3D212A29" w:rsidR="00C91461" w:rsidRDefault="00C91461" w:rsidP="00C91461">
            <w:pPr>
              <w:pStyle w:val="SIText"/>
            </w:pPr>
            <w:r>
              <w:t xml:space="preserve">3.4 Record data for future reference according to </w:t>
            </w:r>
            <w:r w:rsidR="009842FE">
              <w:t>workplace</w:t>
            </w:r>
            <w:r>
              <w:t>, industry and legislative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C5B3C8A" w:rsidR="00CF29BC" w:rsidRPr="00042300" w:rsidRDefault="00120A42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1A818F4" w:rsidR="00CF29BC" w:rsidRPr="00120A42" w:rsidRDefault="00120A42" w:rsidP="00120A42">
            <w:pPr>
              <w:pStyle w:val="SIBulletList1"/>
            </w:pPr>
            <w:r w:rsidRPr="00120A42">
              <w:t xml:space="preserve">Identify and interpret textual and numerical information from a range of sources to identify relevant and key information about </w:t>
            </w:r>
            <w:r>
              <w:t xml:space="preserve">marketing trends and marketing of </w:t>
            </w:r>
            <w:r w:rsidRPr="00120A42">
              <w:t>livestock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7D6EDB34" w:rsidR="00CF29BC" w:rsidRPr="00042300" w:rsidRDefault="00120A42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20C60CAA" w14:textId="77777777" w:rsidR="00120A42" w:rsidRDefault="00120A42" w:rsidP="00120A42">
            <w:pPr>
              <w:pStyle w:val="SIBulletList1"/>
            </w:pPr>
            <w:r w:rsidRPr="00120A42">
              <w:t xml:space="preserve">Use clear language, accurate industry terminology and logical structure to prepare livestock </w:t>
            </w:r>
            <w:r>
              <w:t>marketing plan</w:t>
            </w:r>
          </w:p>
          <w:p w14:paraId="3FC6B2C7" w14:textId="132E4537" w:rsidR="00E4130D" w:rsidRPr="00120A42" w:rsidRDefault="00120A42" w:rsidP="00120A42">
            <w:pPr>
              <w:pStyle w:val="SIBulletList1"/>
            </w:pPr>
            <w:r>
              <w:t>Complete livestock sales and transportation documentation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5C4973B" w:rsidR="00CF29BC" w:rsidRPr="00042300" w:rsidRDefault="00120A42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EA28FCB" w14:textId="41FB6842" w:rsidR="00120A42" w:rsidRPr="00120A42" w:rsidRDefault="00120A42" w:rsidP="00120A42">
            <w:pPr>
              <w:pStyle w:val="SIBulletList1"/>
            </w:pPr>
            <w:r>
              <w:t>Initiate discussions with sales outlets, agents, brokers and buyers, using</w:t>
            </w:r>
            <w:r w:rsidRPr="00120A42">
              <w:t xml:space="preserve"> clear language </w:t>
            </w:r>
            <w:r>
              <w:t xml:space="preserve">and standard industry terminology to discuss </w:t>
            </w:r>
            <w:r w:rsidR="004864C9">
              <w:t>and negotiate sales</w:t>
            </w:r>
          </w:p>
          <w:p w14:paraId="08B326BA" w14:textId="45DD31E7" w:rsidR="00E4130D" w:rsidRPr="00120A42" w:rsidRDefault="008F66D5" w:rsidP="00120A42">
            <w:pPr>
              <w:pStyle w:val="SIBulletList1"/>
            </w:pPr>
            <w:r>
              <w:t>R</w:t>
            </w:r>
            <w:r w:rsidR="00120A42" w:rsidRPr="00120A42">
              <w:t>espond to questions, clarify information and seek advice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181534" w14:paraId="0845E5DA" w14:textId="77777777" w:rsidTr="00B12287">
        <w:tc>
          <w:tcPr>
            <w:tcW w:w="2254" w:type="dxa"/>
          </w:tcPr>
          <w:p w14:paraId="1E4163E6" w14:textId="5E6CF05C" w:rsidR="00181534" w:rsidRPr="008A2FF7" w:rsidRDefault="00754EC2" w:rsidP="00181534">
            <w:pPr>
              <w:pStyle w:val="SIText"/>
            </w:pPr>
            <w:r>
              <w:t>AHCLSK512</w:t>
            </w:r>
            <w:r w:rsidR="00181534">
              <w:t xml:space="preserve"> Arrange marketing of livestock</w:t>
            </w:r>
          </w:p>
        </w:tc>
        <w:tc>
          <w:tcPr>
            <w:tcW w:w="2254" w:type="dxa"/>
          </w:tcPr>
          <w:p w14:paraId="4DA23FA0" w14:textId="5653AE06" w:rsidR="00181534" w:rsidRPr="008A2FF7" w:rsidRDefault="00181534" w:rsidP="00181534">
            <w:pPr>
              <w:pStyle w:val="SIText"/>
            </w:pPr>
            <w:r>
              <w:t>AHCLSK502 Arrange marketing of livestock</w:t>
            </w:r>
          </w:p>
        </w:tc>
        <w:tc>
          <w:tcPr>
            <w:tcW w:w="2254" w:type="dxa"/>
          </w:tcPr>
          <w:p w14:paraId="6C57C33B" w14:textId="77777777" w:rsidR="00181534" w:rsidRDefault="00181534" w:rsidP="00181534">
            <w:pPr>
              <w:pStyle w:val="SIText"/>
            </w:pPr>
            <w:r w:rsidRPr="00DA50D4">
              <w:t>Minor changes to application</w:t>
            </w:r>
          </w:p>
          <w:p w14:paraId="7DE9A09F" w14:textId="77777777" w:rsidR="00181534" w:rsidRDefault="00181534" w:rsidP="00181534">
            <w:pPr>
              <w:pStyle w:val="SIText"/>
            </w:pPr>
            <w:r w:rsidRPr="00DA50D4">
              <w:t>Minor changes to elements and performance criteria</w:t>
            </w:r>
          </w:p>
          <w:p w14:paraId="06C3ED13" w14:textId="77777777" w:rsidR="00181534" w:rsidRDefault="00181534" w:rsidP="00181534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256AA861" w:rsidR="00181534" w:rsidRDefault="00181534" w:rsidP="00181534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7CA46BE" w:rsidR="00181534" w:rsidRDefault="00181534" w:rsidP="00181534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56B8821" w14:textId="77777777" w:rsidR="00DE3B38" w:rsidRDefault="00DE3B38" w:rsidP="00DE3B3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00032DB" w:rsidR="002941AB" w:rsidRDefault="00DE3B38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0D29688" w14:textId="77777777" w:rsidR="00DE3B38" w:rsidRDefault="00DE3B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A636F5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754EC2">
              <w:t>AHCLSK512</w:t>
            </w:r>
            <w:r w:rsidR="00C91461" w:rsidRPr="00C91461">
              <w:t xml:space="preserve"> Arrange marketing of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D8A95BC" w14:textId="22ABBA20" w:rsidR="00181534" w:rsidRPr="00D8348A" w:rsidRDefault="00181534" w:rsidP="00181534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DE3B38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DE3B38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502F750F" w14:textId="2E1BD5DA" w:rsidR="00226266" w:rsidRPr="00226266" w:rsidRDefault="00181534" w:rsidP="00226266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There must be</w:t>
            </w:r>
            <w:r w:rsidRPr="00226266" w:rsidDel="00181534">
              <w:rPr>
                <w:lang w:eastAsia="en-AU"/>
              </w:rPr>
              <w:t xml:space="preserve"> </w:t>
            </w:r>
            <w:r w:rsidR="00226266" w:rsidRPr="00226266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individual has arranged marketing of livestock on at least one occasion, and h</w:t>
            </w:r>
            <w:r w:rsidR="00226266" w:rsidRPr="00226266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226266" w:rsidRPr="00226266">
              <w:rPr>
                <w:lang w:eastAsia="en-AU"/>
              </w:rPr>
              <w:t>:</w:t>
            </w:r>
          </w:p>
          <w:p w14:paraId="47AA9531" w14:textId="7CE7D399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identif</w:t>
            </w:r>
            <w:r w:rsidR="00181534">
              <w:rPr>
                <w:lang w:eastAsia="en-AU"/>
              </w:rPr>
              <w:t>ied</w:t>
            </w:r>
            <w:r w:rsidRPr="00226266">
              <w:rPr>
                <w:lang w:eastAsia="en-AU"/>
              </w:rPr>
              <w:t xml:space="preserve"> appropriate markets and sales opportunities</w:t>
            </w:r>
          </w:p>
          <w:p w14:paraId="762A6359" w14:textId="0404E561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calculate</w:t>
            </w:r>
            <w:r w:rsidR="00181534">
              <w:rPr>
                <w:lang w:eastAsia="en-AU"/>
              </w:rPr>
              <w:t>d</w:t>
            </w:r>
            <w:r w:rsidRPr="00226266">
              <w:rPr>
                <w:lang w:eastAsia="en-AU"/>
              </w:rPr>
              <w:t xml:space="preserve"> cost of production and target sale price</w:t>
            </w:r>
          </w:p>
          <w:p w14:paraId="53323269" w14:textId="14441228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select</w:t>
            </w:r>
            <w:r w:rsidR="00181534">
              <w:rPr>
                <w:lang w:eastAsia="en-AU"/>
              </w:rPr>
              <w:t>ed</w:t>
            </w:r>
            <w:r w:rsidRPr="00226266">
              <w:rPr>
                <w:lang w:eastAsia="en-AU"/>
              </w:rPr>
              <w:t xml:space="preserve"> sales outlets</w:t>
            </w:r>
          </w:p>
          <w:p w14:paraId="47C4C155" w14:textId="347B8EA6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select</w:t>
            </w:r>
            <w:r w:rsidR="00181534">
              <w:rPr>
                <w:lang w:eastAsia="en-AU"/>
              </w:rPr>
              <w:t>ed</w:t>
            </w:r>
            <w:r w:rsidRPr="00226266">
              <w:rPr>
                <w:lang w:eastAsia="en-AU"/>
              </w:rPr>
              <w:t xml:space="preserve"> selling method and negotiate</w:t>
            </w:r>
            <w:r w:rsidR="00181534">
              <w:rPr>
                <w:lang w:eastAsia="en-AU"/>
              </w:rPr>
              <w:t>d</w:t>
            </w:r>
            <w:r w:rsidRPr="00226266">
              <w:rPr>
                <w:lang w:eastAsia="en-AU"/>
              </w:rPr>
              <w:t xml:space="preserve"> with brokers, sellers and agents</w:t>
            </w:r>
          </w:p>
          <w:p w14:paraId="6239B5E4" w14:textId="226FD21B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prepare</w:t>
            </w:r>
            <w:r w:rsidR="00181534">
              <w:rPr>
                <w:lang w:eastAsia="en-AU"/>
              </w:rPr>
              <w:t>d</w:t>
            </w:r>
            <w:r w:rsidR="00120A42">
              <w:rPr>
                <w:lang w:eastAsia="en-AU"/>
              </w:rPr>
              <w:t>, documented</w:t>
            </w:r>
            <w:r w:rsidRPr="00226266">
              <w:rPr>
                <w:lang w:eastAsia="en-AU"/>
              </w:rPr>
              <w:t xml:space="preserve"> and implement</w:t>
            </w:r>
            <w:r w:rsidR="00181534">
              <w:rPr>
                <w:lang w:eastAsia="en-AU"/>
              </w:rPr>
              <w:t>ed</w:t>
            </w:r>
            <w:r w:rsidRPr="00226266">
              <w:rPr>
                <w:lang w:eastAsia="en-AU"/>
              </w:rPr>
              <w:t xml:space="preserve"> marketing plan</w:t>
            </w:r>
          </w:p>
          <w:p w14:paraId="5B03C7C4" w14:textId="7763842C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ensure</w:t>
            </w:r>
            <w:r w:rsidR="00181534">
              <w:rPr>
                <w:lang w:eastAsia="en-AU"/>
              </w:rPr>
              <w:t>d</w:t>
            </w:r>
            <w:r w:rsidRPr="00226266">
              <w:rPr>
                <w:lang w:eastAsia="en-AU"/>
              </w:rPr>
              <w:t xml:space="preserve"> that the product meets legislative and industry requirements for fitness for sale</w:t>
            </w:r>
          </w:p>
          <w:p w14:paraId="3B137F2C" w14:textId="4B63C7F1" w:rsidR="00226266" w:rsidRPr="00226266" w:rsidRDefault="00226266" w:rsidP="00226266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coordinate</w:t>
            </w:r>
            <w:r w:rsidR="00181534">
              <w:rPr>
                <w:lang w:eastAsia="en-AU"/>
              </w:rPr>
              <w:t>d</w:t>
            </w:r>
            <w:r w:rsidRPr="00226266">
              <w:rPr>
                <w:lang w:eastAsia="en-AU"/>
              </w:rPr>
              <w:t xml:space="preserve"> sales and transport logistics for livestock products</w:t>
            </w:r>
          </w:p>
          <w:p w14:paraId="4FEC6869" w14:textId="08824E36" w:rsidR="00A10964" w:rsidRDefault="00226266" w:rsidP="008A412C">
            <w:pPr>
              <w:pStyle w:val="SIBulletList1"/>
              <w:rPr>
                <w:lang w:eastAsia="en-AU"/>
              </w:rPr>
            </w:pPr>
            <w:r w:rsidRPr="00226266">
              <w:rPr>
                <w:lang w:eastAsia="en-AU"/>
              </w:rPr>
              <w:t>analyse</w:t>
            </w:r>
            <w:r w:rsidR="00181534">
              <w:rPr>
                <w:lang w:eastAsia="en-AU"/>
              </w:rPr>
              <w:t>d</w:t>
            </w:r>
            <w:r w:rsidRPr="00226266">
              <w:rPr>
                <w:lang w:eastAsia="en-AU"/>
              </w:rPr>
              <w:t xml:space="preserve"> sales data and trends to maximise future profit margins</w:t>
            </w:r>
            <w:r w:rsidR="00181534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6D55DAF" w14:textId="64AD98C1" w:rsidR="00226266" w:rsidRPr="00226266" w:rsidRDefault="00181534" w:rsidP="00226266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226266" w:rsidRPr="00226266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226266" w:rsidRPr="00226266">
              <w:rPr>
                <w:lang w:eastAsia="en-AU"/>
              </w:rPr>
              <w:t>of:</w:t>
            </w:r>
          </w:p>
          <w:p w14:paraId="4F788FBA" w14:textId="16CCDD27" w:rsidR="00181534" w:rsidRDefault="00181534" w:rsidP="00181534">
            <w:pPr>
              <w:pStyle w:val="SIBulletList1"/>
            </w:pPr>
            <w:r>
              <w:t>principles and practices for arranging marketing of livestock, including:</w:t>
            </w:r>
          </w:p>
          <w:p w14:paraId="7277EADF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market specifications for the products produced</w:t>
            </w:r>
          </w:p>
          <w:p w14:paraId="7D7A6737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quality assurance procedures and their implementation</w:t>
            </w:r>
          </w:p>
          <w:p w14:paraId="5BD6B312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sales outlets</w:t>
            </w:r>
          </w:p>
          <w:p w14:paraId="56A0B0C0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current and alternate sale methods</w:t>
            </w:r>
          </w:p>
          <w:p w14:paraId="6DA98F36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preparation of livestock and transportation systems</w:t>
            </w:r>
          </w:p>
          <w:p w14:paraId="1CE8062D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price risk and sales strategies</w:t>
            </w:r>
          </w:p>
          <w:p w14:paraId="0C41B40F" w14:textId="77777777" w:rsidR="00226266" w:rsidRPr="00226266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sales analysis</w:t>
            </w:r>
          </w:p>
          <w:p w14:paraId="4FA55068" w14:textId="72CA0DD6" w:rsidR="00226266" w:rsidRPr="00226266" w:rsidRDefault="009842FE" w:rsidP="00181534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226266" w:rsidRPr="00226266">
              <w:rPr>
                <w:lang w:eastAsia="en-AU"/>
              </w:rPr>
              <w:t xml:space="preserve"> and industry policies and codes of practice with regard to livestock sales transportation, recording and reporting requirements</w:t>
            </w:r>
          </w:p>
          <w:p w14:paraId="2CCDFD46" w14:textId="4C81AFE5" w:rsidR="00A10964" w:rsidRDefault="00226266" w:rsidP="00181534">
            <w:pPr>
              <w:pStyle w:val="SIBulletList2"/>
              <w:rPr>
                <w:lang w:eastAsia="en-AU"/>
              </w:rPr>
            </w:pPr>
            <w:r w:rsidRPr="00226266">
              <w:rPr>
                <w:lang w:eastAsia="en-AU"/>
              </w:rPr>
              <w:t>market access requirements</w:t>
            </w:r>
            <w:r w:rsidR="00181534">
              <w:rPr>
                <w:lang w:eastAsia="en-AU"/>
              </w:rPr>
              <w:t>, including</w:t>
            </w:r>
            <w:r w:rsidRPr="00226266">
              <w:rPr>
                <w:lang w:eastAsia="en-AU"/>
              </w:rPr>
              <w:t xml:space="preserve"> Minimum Residue Levels (MRLs) and the variance between countries, </w:t>
            </w:r>
            <w:r w:rsidR="00181534">
              <w:rPr>
                <w:lang w:eastAsia="en-AU"/>
              </w:rPr>
              <w:t xml:space="preserve">and </w:t>
            </w:r>
            <w:r w:rsidRPr="00226266">
              <w:rPr>
                <w:lang w:eastAsia="en-AU"/>
              </w:rPr>
              <w:t>withholding periods after treatment</w:t>
            </w:r>
            <w:r w:rsidR="00181534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A2B61F4" w14:textId="70F56DF9" w:rsidR="009842FE" w:rsidRPr="00D8348A" w:rsidRDefault="009842FE" w:rsidP="009842FE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Assessment of</w:t>
            </w:r>
            <w:r w:rsidR="00DE3B38">
              <w:rPr>
                <w:lang w:eastAsia="en-AU"/>
              </w:rPr>
              <w:t xml:space="preserve"> the</w:t>
            </w:r>
            <w:r w:rsidRPr="00D8348A">
              <w:rPr>
                <w:lang w:eastAsia="en-AU"/>
              </w:rPr>
              <w:t xml:space="preserve"> skills </w:t>
            </w:r>
            <w:r>
              <w:rPr>
                <w:lang w:eastAsia="en-AU"/>
              </w:rPr>
              <w:t>in this unit of c</w:t>
            </w:r>
            <w:r w:rsidR="00226266" w:rsidRPr="00226266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3D5996FF" w14:textId="77777777" w:rsidR="009842FE" w:rsidRPr="00D8348A" w:rsidRDefault="009842FE" w:rsidP="009842FE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17B54A27" w14:textId="61A807EE" w:rsidR="00226266" w:rsidRPr="00226266" w:rsidRDefault="009842FE" w:rsidP="009842F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226266" w:rsidRPr="00226266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226266" w:rsidRPr="00226266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226266" w:rsidRPr="00226266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226266" w:rsidRPr="00226266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1003C52B" w14:textId="77777777" w:rsidR="009842FE" w:rsidRPr="00D8348A" w:rsidRDefault="009842FE" w:rsidP="009842FE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211D1569" w14:textId="0591E003" w:rsidR="009842FE" w:rsidRPr="00D8348A" w:rsidRDefault="009842FE" w:rsidP="009842F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computer hardware and software relevant to </w:t>
            </w:r>
            <w:r w:rsidR="004864C9">
              <w:rPr>
                <w:lang w:eastAsia="en-AU"/>
              </w:rPr>
              <w:t>researching livestock market,</w:t>
            </w:r>
            <w:r>
              <w:rPr>
                <w:lang w:eastAsia="en-AU"/>
              </w:rPr>
              <w:t xml:space="preserve"> and documenting </w:t>
            </w:r>
            <w:r w:rsidR="004864C9">
              <w:rPr>
                <w:lang w:eastAsia="en-AU"/>
              </w:rPr>
              <w:t xml:space="preserve">marketing </w:t>
            </w:r>
            <w:r>
              <w:rPr>
                <w:lang w:eastAsia="en-AU"/>
              </w:rPr>
              <w:t>plan</w:t>
            </w:r>
          </w:p>
          <w:p w14:paraId="73CB0E38" w14:textId="77777777" w:rsidR="009842FE" w:rsidRDefault="009842FE" w:rsidP="009842F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specifications:</w:t>
            </w:r>
          </w:p>
          <w:p w14:paraId="7BA97FF5" w14:textId="73BEE004" w:rsidR="009842FE" w:rsidRDefault="004864C9" w:rsidP="009842FE">
            <w:pPr>
              <w:pStyle w:val="SIBulletList2"/>
            </w:pPr>
            <w:r>
              <w:rPr>
                <w:lang w:eastAsia="en-AU"/>
              </w:rPr>
              <w:lastRenderedPageBreak/>
              <w:t>workplace</w:t>
            </w:r>
            <w:r w:rsidRPr="00226266">
              <w:rPr>
                <w:lang w:eastAsia="en-AU"/>
              </w:rPr>
              <w:t xml:space="preserve"> and industry policies and codes of practice with regard to livestock sales transportation, recording and reporting requirements</w:t>
            </w:r>
            <w:r>
              <w:t xml:space="preserve"> </w:t>
            </w:r>
            <w:r w:rsidR="009842FE">
              <w:t xml:space="preserve">applicable to </w:t>
            </w:r>
            <w:r>
              <w:rPr>
                <w:lang w:eastAsia="en-AU"/>
              </w:rPr>
              <w:t>arranging marketing of livestock</w:t>
            </w:r>
          </w:p>
          <w:p w14:paraId="309EC17B" w14:textId="77777777" w:rsidR="009842FE" w:rsidRDefault="009842FE" w:rsidP="009842FE">
            <w:pPr>
              <w:pStyle w:val="SIBulletList1"/>
            </w:pPr>
            <w:r>
              <w:t>relationships:</w:t>
            </w:r>
          </w:p>
          <w:p w14:paraId="55715FAD" w14:textId="618F0F0D" w:rsidR="009842FE" w:rsidRDefault="004864C9" w:rsidP="009842FE">
            <w:pPr>
              <w:pStyle w:val="SIBulletList2"/>
            </w:pPr>
            <w:r>
              <w:t>agents, brokers and buyers</w:t>
            </w:r>
          </w:p>
          <w:p w14:paraId="79706170" w14:textId="77777777" w:rsidR="009842FE" w:rsidRDefault="009842FE" w:rsidP="009842F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20EA7CDB" w14:textId="6756ED9C" w:rsidR="00226266" w:rsidRPr="00226266" w:rsidRDefault="009842FE" w:rsidP="009842F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06452854" w:rsidR="006F4046" w:rsidRDefault="00226266" w:rsidP="00181534">
            <w:pPr>
              <w:pStyle w:val="SIText"/>
            </w:pPr>
            <w:r w:rsidRPr="00226266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9842FE" w:rsidRPr="00D8348A">
              <w:rPr>
                <w:lang w:eastAsia="en-AU"/>
              </w:rPr>
              <w:t xml:space="preserve">of this unit </w:t>
            </w:r>
            <w:r w:rsidRPr="00226266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842FE" w:rsidRPr="00D8348A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="009842FE" w:rsidRPr="00CA4DAF">
              <w:rPr>
                <w:rStyle w:val="SITempText-Blue"/>
                <w:color w:val="000000" w:themeColor="text1"/>
                <w:sz w:val="20"/>
              </w:rPr>
              <w:t>standards</w:t>
            </w:r>
            <w:r w:rsidRPr="00226266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EB1498D" w14:textId="77777777" w:rsidR="00DE3B38" w:rsidRDefault="00DE3B38" w:rsidP="00DE3B3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EE0F4FD" w:rsidR="00CD3DE8" w:rsidRDefault="00DE3B38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641A9" w14:textId="77777777" w:rsidR="00E22356" w:rsidRDefault="00E22356" w:rsidP="00A31F58">
      <w:pPr>
        <w:spacing w:after="0" w:line="240" w:lineRule="auto"/>
      </w:pPr>
      <w:r>
        <w:separator/>
      </w:r>
    </w:p>
  </w:endnote>
  <w:endnote w:type="continuationSeparator" w:id="0">
    <w:p w14:paraId="169C9D2F" w14:textId="77777777" w:rsidR="00E22356" w:rsidRDefault="00E2235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3D952" w14:textId="77777777" w:rsidR="00E22356" w:rsidRDefault="00E22356" w:rsidP="00A31F58">
      <w:pPr>
        <w:spacing w:after="0" w:line="240" w:lineRule="auto"/>
      </w:pPr>
      <w:r>
        <w:separator/>
      </w:r>
    </w:p>
  </w:footnote>
  <w:footnote w:type="continuationSeparator" w:id="0">
    <w:p w14:paraId="40479F7C" w14:textId="77777777" w:rsidR="00E22356" w:rsidRDefault="00E2235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24752BB" w:rsidR="00A31F58" w:rsidRPr="00C91461" w:rsidRDefault="00E71788" w:rsidP="00C91461">
    <w:pPr>
      <w:pStyle w:val="Header"/>
    </w:pPr>
    <w:sdt>
      <w:sdtPr>
        <w:id w:val="6088596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6438E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4EC2">
      <w:t>AHCLSK512</w:t>
    </w:r>
    <w:r w:rsidR="00C91461" w:rsidRPr="00C91461">
      <w:t xml:space="preserve"> Arrange marketing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44909"/>
    <w:multiLevelType w:val="multilevel"/>
    <w:tmpl w:val="4CC0E9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495276"/>
    <w:multiLevelType w:val="multilevel"/>
    <w:tmpl w:val="611A8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639601444">
    <w:abstractNumId w:val="0"/>
  </w:num>
  <w:num w:numId="3" w16cid:durableId="55446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1C3"/>
    <w:rsid w:val="000A3C05"/>
    <w:rsid w:val="000C2D63"/>
    <w:rsid w:val="000C695D"/>
    <w:rsid w:val="000D2541"/>
    <w:rsid w:val="000D7106"/>
    <w:rsid w:val="000E587C"/>
    <w:rsid w:val="00111EC2"/>
    <w:rsid w:val="00120A42"/>
    <w:rsid w:val="00146F4B"/>
    <w:rsid w:val="00165A1B"/>
    <w:rsid w:val="00181534"/>
    <w:rsid w:val="00181EB8"/>
    <w:rsid w:val="0018209D"/>
    <w:rsid w:val="00191B2B"/>
    <w:rsid w:val="00197F7C"/>
    <w:rsid w:val="001A5912"/>
    <w:rsid w:val="001A6546"/>
    <w:rsid w:val="001B320C"/>
    <w:rsid w:val="001F15A4"/>
    <w:rsid w:val="00226266"/>
    <w:rsid w:val="002269B6"/>
    <w:rsid w:val="00241F8D"/>
    <w:rsid w:val="00243D66"/>
    <w:rsid w:val="00252B64"/>
    <w:rsid w:val="00293CD5"/>
    <w:rsid w:val="002941AB"/>
    <w:rsid w:val="002A4AF9"/>
    <w:rsid w:val="002A505B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70A20"/>
    <w:rsid w:val="003A599B"/>
    <w:rsid w:val="003B1505"/>
    <w:rsid w:val="003C2946"/>
    <w:rsid w:val="004011B0"/>
    <w:rsid w:val="00410179"/>
    <w:rsid w:val="00412F3B"/>
    <w:rsid w:val="00422906"/>
    <w:rsid w:val="004271F8"/>
    <w:rsid w:val="00427903"/>
    <w:rsid w:val="00436CCB"/>
    <w:rsid w:val="00442C66"/>
    <w:rsid w:val="0044538D"/>
    <w:rsid w:val="0045128F"/>
    <w:rsid w:val="004523C2"/>
    <w:rsid w:val="00453738"/>
    <w:rsid w:val="00456AA0"/>
    <w:rsid w:val="00473049"/>
    <w:rsid w:val="00477395"/>
    <w:rsid w:val="004864C9"/>
    <w:rsid w:val="004A05F4"/>
    <w:rsid w:val="004C6933"/>
    <w:rsid w:val="004C71D8"/>
    <w:rsid w:val="004D6F12"/>
    <w:rsid w:val="004F1592"/>
    <w:rsid w:val="0050557B"/>
    <w:rsid w:val="00506D70"/>
    <w:rsid w:val="00517713"/>
    <w:rsid w:val="005366D2"/>
    <w:rsid w:val="00565971"/>
    <w:rsid w:val="00574B57"/>
    <w:rsid w:val="00584F93"/>
    <w:rsid w:val="005E7C5F"/>
    <w:rsid w:val="00600188"/>
    <w:rsid w:val="006163E3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54EC2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572D3"/>
    <w:rsid w:val="00874912"/>
    <w:rsid w:val="0087617F"/>
    <w:rsid w:val="00881257"/>
    <w:rsid w:val="0088683C"/>
    <w:rsid w:val="008A412C"/>
    <w:rsid w:val="008F66D5"/>
    <w:rsid w:val="009040DB"/>
    <w:rsid w:val="00914B8F"/>
    <w:rsid w:val="0091674B"/>
    <w:rsid w:val="0094240E"/>
    <w:rsid w:val="0096322E"/>
    <w:rsid w:val="00972BA1"/>
    <w:rsid w:val="00980521"/>
    <w:rsid w:val="009842FE"/>
    <w:rsid w:val="009B2D0A"/>
    <w:rsid w:val="009B3F2C"/>
    <w:rsid w:val="009C0027"/>
    <w:rsid w:val="009D483F"/>
    <w:rsid w:val="00A10964"/>
    <w:rsid w:val="00A173C7"/>
    <w:rsid w:val="00A21E14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261F7"/>
    <w:rsid w:val="00B27F9D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BF1946"/>
    <w:rsid w:val="00C07989"/>
    <w:rsid w:val="00C13724"/>
    <w:rsid w:val="00C43F3C"/>
    <w:rsid w:val="00C63F9B"/>
    <w:rsid w:val="00C8726E"/>
    <w:rsid w:val="00C91461"/>
    <w:rsid w:val="00CA4DAF"/>
    <w:rsid w:val="00CB334A"/>
    <w:rsid w:val="00CB37E5"/>
    <w:rsid w:val="00CD2975"/>
    <w:rsid w:val="00CD3DE8"/>
    <w:rsid w:val="00CE6439"/>
    <w:rsid w:val="00CF29BC"/>
    <w:rsid w:val="00D24E35"/>
    <w:rsid w:val="00D44A76"/>
    <w:rsid w:val="00D65E4C"/>
    <w:rsid w:val="00D841E3"/>
    <w:rsid w:val="00D870FF"/>
    <w:rsid w:val="00D91902"/>
    <w:rsid w:val="00D9385D"/>
    <w:rsid w:val="00DA13E4"/>
    <w:rsid w:val="00DB1384"/>
    <w:rsid w:val="00DE3B38"/>
    <w:rsid w:val="00E12424"/>
    <w:rsid w:val="00E138E9"/>
    <w:rsid w:val="00E22356"/>
    <w:rsid w:val="00E37DEC"/>
    <w:rsid w:val="00E4130D"/>
    <w:rsid w:val="00E47868"/>
    <w:rsid w:val="00E54B60"/>
    <w:rsid w:val="00E5576D"/>
    <w:rsid w:val="00E55F8E"/>
    <w:rsid w:val="00E71788"/>
    <w:rsid w:val="00EB429F"/>
    <w:rsid w:val="00EB7BD5"/>
    <w:rsid w:val="00ED1034"/>
    <w:rsid w:val="00EF194D"/>
    <w:rsid w:val="00F1749F"/>
    <w:rsid w:val="00F35219"/>
    <w:rsid w:val="00F3546E"/>
    <w:rsid w:val="00F4120A"/>
    <w:rsid w:val="00F4670D"/>
    <w:rsid w:val="00F647A0"/>
    <w:rsid w:val="00F71ABC"/>
    <w:rsid w:val="00F900CF"/>
    <w:rsid w:val="00FA7A55"/>
    <w:rsid w:val="00FB4E24"/>
    <w:rsid w:val="00FC3EC3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15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81534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8153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984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85A69A-B713-410C-A1BF-6BE723E38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368463-F45D-4E40-8F6B-0FF9816B54A3}">
  <ds:schemaRefs>
    <ds:schemaRef ds:uri="http://purl.org/dc/terms/"/>
    <ds:schemaRef ds:uri="http://www.w3.org/XML/1998/namespace"/>
    <ds:schemaRef ds:uri="http://purl.org/dc/elements/1.1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a952f185-0027-4a80-ac72-58d9f411bd8a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D8A0F11-A121-4327-9172-D2255992C7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871</Words>
  <Characters>5825</Characters>
  <Application>Microsoft Office Word</Application>
  <DocSecurity>0</DocSecurity>
  <Lines>176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37</cp:revision>
  <dcterms:created xsi:type="dcterms:W3CDTF">2023-03-16T02:01:00Z</dcterms:created>
  <dcterms:modified xsi:type="dcterms:W3CDTF">2024-11-22T08:46:00Z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2f03c14c2c982a460fb28e253c89a6d0d69a142578a40bf58f0a068b23f22539</vt:lpwstr>
  </property>
</Properties>
</file>