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186D82" w14:paraId="5AFE817A" w14:textId="77777777" w:rsidTr="00B55FD2">
        <w:tc>
          <w:tcPr>
            <w:tcW w:w="2689" w:type="dxa"/>
          </w:tcPr>
          <w:p w14:paraId="27926317" w14:textId="7166995E" w:rsidR="00186D82" w:rsidRPr="009F3703" w:rsidRDefault="00186D82" w:rsidP="00186D82">
            <w:pPr>
              <w:pStyle w:val="SIText"/>
            </w:pPr>
            <w:bookmarkStart w:id="0" w:name="_Hlk158966762"/>
            <w:r w:rsidRPr="009F3703">
              <w:t xml:space="preserve">Release </w:t>
            </w:r>
            <w:r w:rsidR="007A5E42">
              <w:t>1</w:t>
            </w:r>
          </w:p>
        </w:tc>
        <w:tc>
          <w:tcPr>
            <w:tcW w:w="6327" w:type="dxa"/>
          </w:tcPr>
          <w:p w14:paraId="35F033C3" w14:textId="21CA19CD" w:rsidR="00186D82" w:rsidRPr="00657088" w:rsidRDefault="00A80DEE" w:rsidP="00186D82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A25EAD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186D82" w:rsidRPr="00657088">
              <w:t>.</w:t>
            </w:r>
          </w:p>
        </w:tc>
      </w:tr>
      <w:bookmarkEnd w:id="0"/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4A00A8CF" w:rsidR="00357C5E" w:rsidRDefault="00016935" w:rsidP="00357C5E">
            <w:pPr>
              <w:pStyle w:val="SICode"/>
            </w:pPr>
            <w:r>
              <w:t>AHCLSK222</w:t>
            </w:r>
          </w:p>
        </w:tc>
        <w:tc>
          <w:tcPr>
            <w:tcW w:w="6327" w:type="dxa"/>
          </w:tcPr>
          <w:p w14:paraId="3AE55F2B" w14:textId="549DC56F" w:rsidR="00357C5E" w:rsidRDefault="00317DC3" w:rsidP="00357C5E">
            <w:pPr>
              <w:pStyle w:val="SIComponentTitle"/>
            </w:pPr>
            <w:r w:rsidRPr="00317DC3">
              <w:t>Care for health and welfare of livestock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875ADA0" w14:textId="77777777" w:rsidR="00317DC3" w:rsidRDefault="00317DC3" w:rsidP="00317DC3">
            <w:pPr>
              <w:pStyle w:val="SIText"/>
            </w:pPr>
            <w:r>
              <w:t>This unit of competency describes the skills and knowledge required to care for the health and welfare of livestock.</w:t>
            </w:r>
          </w:p>
          <w:p w14:paraId="1601CAB9" w14:textId="42755D2F" w:rsidR="00317DC3" w:rsidRDefault="00317DC3" w:rsidP="00317DC3">
            <w:pPr>
              <w:pStyle w:val="SIText"/>
            </w:pPr>
            <w:r>
              <w:t>Th</w:t>
            </w:r>
            <w:r w:rsidR="00186D82">
              <w:t>e</w:t>
            </w:r>
            <w:r>
              <w:t xml:space="preserve"> unit applies to individuals who work under general supervision and exercise limited autonomy with some accountability for their own work. They </w:t>
            </w:r>
            <w:r w:rsidR="00186D82">
              <w:t>identify and provide solutions to a limited range of predictable problems</w:t>
            </w:r>
            <w:r>
              <w:t>.</w:t>
            </w:r>
          </w:p>
          <w:p w14:paraId="4A2D21F9" w14:textId="4888D594" w:rsidR="00186D82" w:rsidRDefault="00186D82" w:rsidP="00186D82">
            <w:pPr>
              <w:pStyle w:val="SIText"/>
            </w:pPr>
            <w:r>
              <w:t xml:space="preserve">All work must be carried out to comply with workplace procedures, according to state/territory health and safety regulations, legislation and standards that apply to the workplace, </w:t>
            </w:r>
            <w:r w:rsidR="00DC6BD3">
              <w:t xml:space="preserve">and </w:t>
            </w:r>
            <w:r>
              <w:t>animal welfare legislati</w:t>
            </w:r>
            <w:r w:rsidR="00DC6BD3">
              <w:t>on</w:t>
            </w:r>
            <w:r>
              <w:t>, regulat</w:t>
            </w:r>
            <w:r w:rsidR="00DC6BD3">
              <w:t>i</w:t>
            </w:r>
            <w:r>
              <w:t>o</w:t>
            </w:r>
            <w:r w:rsidR="00DC6BD3">
              <w:t>ns</w:t>
            </w:r>
            <w:r w:rsidR="00834C8C">
              <w:t>, standards</w:t>
            </w:r>
            <w:r>
              <w:t xml:space="preserve"> and </w:t>
            </w:r>
            <w:r w:rsidR="00834C8C">
              <w:t>guidelines</w:t>
            </w:r>
            <w:r>
              <w:t>, and sustainability and biosecurity practices.</w:t>
            </w:r>
          </w:p>
          <w:p w14:paraId="08C9A87F" w14:textId="26251BCF" w:rsidR="00186D82" w:rsidRDefault="00186D82" w:rsidP="00186D82">
            <w:pPr>
              <w:pStyle w:val="SIText"/>
            </w:pPr>
            <w:bookmarkStart w:id="1" w:name="_Hlk177976309"/>
            <w:r>
              <w:t xml:space="preserve">In addition to legal responsibilities, all units of competency dealing with animals in the AHC </w:t>
            </w:r>
            <w:r w:rsidR="00AA554A" w:rsidRPr="00657088">
              <w:t xml:space="preserve">Agriculture, Horticulture and Conservation and Land Management </w:t>
            </w:r>
            <w:r>
              <w:t>Training Package have the requirements for animals to be handled humanely to minimise stress and discomfort.</w:t>
            </w:r>
          </w:p>
          <w:bookmarkEnd w:id="1"/>
          <w:p w14:paraId="1B1C708C" w14:textId="4B02DCC5" w:rsidR="00A10964" w:rsidRDefault="00317DC3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6EEC6FBC" w:rsidR="00715042" w:rsidRPr="00715042" w:rsidRDefault="00D9385D" w:rsidP="00186D82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7F8777DA" w:rsidR="0018209D" w:rsidRPr="007A5DD5" w:rsidRDefault="00D9385D" w:rsidP="00186D82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0CDD779" w:rsidR="00317DC3" w:rsidRDefault="00317DC3" w:rsidP="00186D82">
            <w:pPr>
              <w:pStyle w:val="SIText"/>
            </w:pPr>
            <w:r w:rsidRPr="00317DC3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FD0D2D" w14:paraId="1915290A" w14:textId="77777777" w:rsidTr="000F31BE">
        <w:tc>
          <w:tcPr>
            <w:tcW w:w="2689" w:type="dxa"/>
          </w:tcPr>
          <w:p w14:paraId="4CA92DE3" w14:textId="47DC5B4A" w:rsidR="00FD0D2D" w:rsidRDefault="00FD0D2D" w:rsidP="00FD0D2D">
            <w:pPr>
              <w:pStyle w:val="SIText"/>
            </w:pPr>
            <w:r>
              <w:t xml:space="preserve">1. Prepare </w:t>
            </w:r>
            <w:r w:rsidR="00FE0E8E">
              <w:t>f</w:t>
            </w:r>
            <w:r>
              <w:t>o</w:t>
            </w:r>
            <w:r w:rsidR="00FE0E8E">
              <w:t>r</w:t>
            </w:r>
            <w:r>
              <w:t xml:space="preserve"> work</w:t>
            </w:r>
          </w:p>
        </w:tc>
        <w:tc>
          <w:tcPr>
            <w:tcW w:w="6327" w:type="dxa"/>
          </w:tcPr>
          <w:p w14:paraId="42B9CF45" w14:textId="77777777" w:rsidR="00FD0D2D" w:rsidRDefault="00FD0D2D" w:rsidP="00FD0D2D">
            <w:pPr>
              <w:pStyle w:val="SIText"/>
            </w:pPr>
            <w:r>
              <w:t>1.1 Discuss work requirements with supervisor and seek clarification where necessary</w:t>
            </w:r>
          </w:p>
          <w:p w14:paraId="0BDECFE9" w14:textId="77777777" w:rsidR="00B4240C" w:rsidRDefault="00FD0D2D" w:rsidP="00FD0D2D">
            <w:pPr>
              <w:pStyle w:val="SIText"/>
            </w:pPr>
            <w:r>
              <w:t xml:space="preserve">1.2 </w:t>
            </w:r>
            <w:r w:rsidR="00B4240C">
              <w:t>Prepare and use tools and equipment according to supervisor instructions and safe working practices</w:t>
            </w:r>
          </w:p>
          <w:p w14:paraId="6D51549E" w14:textId="025F3A5B" w:rsidR="00FD0D2D" w:rsidRDefault="00B4240C" w:rsidP="00FD0D2D">
            <w:pPr>
              <w:pStyle w:val="SIText"/>
            </w:pPr>
            <w:r>
              <w:t xml:space="preserve">1.3 </w:t>
            </w:r>
            <w:r w:rsidR="00FD0D2D">
              <w:t>Identify work</w:t>
            </w:r>
            <w:r>
              <w:t>place</w:t>
            </w:r>
            <w:r w:rsidR="00FD0D2D">
              <w:t xml:space="preserve"> health and safety </w:t>
            </w:r>
            <w:r>
              <w:t>hazards</w:t>
            </w:r>
            <w:r w:rsidR="00FD0D2D">
              <w:t xml:space="preserve"> and </w:t>
            </w:r>
            <w:r>
              <w:t>report to</w:t>
            </w:r>
            <w:r w:rsidR="00FD0D2D">
              <w:t xml:space="preserve"> supervisor</w:t>
            </w:r>
          </w:p>
          <w:p w14:paraId="64282755" w14:textId="4BB9F0B4" w:rsidR="00FD0D2D" w:rsidRDefault="00FD0D2D" w:rsidP="00FD0D2D">
            <w:pPr>
              <w:pStyle w:val="SIText"/>
            </w:pPr>
            <w:r>
              <w:t>1.</w:t>
            </w:r>
            <w:r w:rsidR="00B4240C">
              <w:t>4</w:t>
            </w:r>
            <w:r>
              <w:t xml:space="preserve"> </w:t>
            </w:r>
            <w:r w:rsidR="00B4240C">
              <w:t>Select, fit, use and maintain</w:t>
            </w:r>
            <w:r>
              <w:t xml:space="preserve"> personal protective equipment</w:t>
            </w:r>
            <w:r w:rsidR="00B4240C">
              <w:t xml:space="preserve"> (PPE) applicable to task</w:t>
            </w:r>
          </w:p>
          <w:p w14:paraId="11523057" w14:textId="334C5CE4" w:rsidR="00FD0D2D" w:rsidRDefault="00FD0D2D" w:rsidP="00FD0D2D">
            <w:pPr>
              <w:pStyle w:val="SIText"/>
            </w:pPr>
            <w:r>
              <w:t>1.</w:t>
            </w:r>
            <w:r w:rsidR="00B4240C">
              <w:t>5</w:t>
            </w:r>
            <w:r>
              <w:t xml:space="preserve"> </w:t>
            </w:r>
            <w:r w:rsidR="00B4240C">
              <w:t xml:space="preserve">Check and report faulty or unsafe tools, equipment or PPE to </w:t>
            </w:r>
            <w:r w:rsidR="00A80DEE">
              <w:t>s</w:t>
            </w:r>
            <w:r w:rsidR="00B4240C">
              <w:t>upervisor</w:t>
            </w:r>
          </w:p>
        </w:tc>
      </w:tr>
      <w:tr w:rsidR="00FD0D2D" w14:paraId="42A81C79" w14:textId="77777777" w:rsidTr="000F31BE">
        <w:tc>
          <w:tcPr>
            <w:tcW w:w="2689" w:type="dxa"/>
          </w:tcPr>
          <w:p w14:paraId="15CD48E1" w14:textId="645A6BC2" w:rsidR="00FD0D2D" w:rsidRDefault="00FD0D2D" w:rsidP="00FD0D2D">
            <w:pPr>
              <w:pStyle w:val="SIText"/>
            </w:pPr>
            <w:r>
              <w:t>2. Monitor and assess livestock health and welfare</w:t>
            </w:r>
          </w:p>
        </w:tc>
        <w:tc>
          <w:tcPr>
            <w:tcW w:w="6327" w:type="dxa"/>
          </w:tcPr>
          <w:p w14:paraId="7BE4E204" w14:textId="77777777" w:rsidR="00FD0D2D" w:rsidRDefault="00FD0D2D" w:rsidP="00FD0D2D">
            <w:pPr>
              <w:pStyle w:val="SIText"/>
            </w:pPr>
            <w:r>
              <w:t>2.1 Check livestock regularly to assess health and welfare</w:t>
            </w:r>
          </w:p>
          <w:p w14:paraId="16BFACEA" w14:textId="04547C71" w:rsidR="00FD0D2D" w:rsidRDefault="00FD0D2D" w:rsidP="00FD0D2D">
            <w:pPr>
              <w:pStyle w:val="SIText"/>
            </w:pPr>
            <w:r>
              <w:lastRenderedPageBreak/>
              <w:t xml:space="preserve">2.2 Recognise </w:t>
            </w:r>
            <w:r w:rsidR="00C02FCD">
              <w:t>signs of poor health, injury</w:t>
            </w:r>
            <w:r>
              <w:t xml:space="preserve"> or abnormal behaviour</w:t>
            </w:r>
            <w:r w:rsidR="00C02FCD">
              <w:t xml:space="preserve"> and report to supervisor</w:t>
            </w:r>
          </w:p>
          <w:p w14:paraId="7F718FD7" w14:textId="00764109" w:rsidR="00FD0D2D" w:rsidRDefault="00FD0D2D" w:rsidP="00FD0D2D">
            <w:pPr>
              <w:pStyle w:val="SIText"/>
            </w:pPr>
            <w:r>
              <w:t xml:space="preserve">2.3 Handle livestock </w:t>
            </w:r>
            <w:r w:rsidR="001A4547">
              <w:t xml:space="preserve">using good stock handling techniques and </w:t>
            </w:r>
            <w:r w:rsidR="00EE4651">
              <w:t xml:space="preserve">according to </w:t>
            </w:r>
            <w:r w:rsidR="00B4240C">
              <w:t>workplace</w:t>
            </w:r>
            <w:r>
              <w:t xml:space="preserve"> animal welfare p</w:t>
            </w:r>
            <w:r w:rsidR="00EE4651">
              <w:t>ractices</w:t>
            </w:r>
          </w:p>
        </w:tc>
      </w:tr>
      <w:tr w:rsidR="00FD0D2D" w14:paraId="0BA9E889" w14:textId="77777777" w:rsidTr="000F31BE">
        <w:tc>
          <w:tcPr>
            <w:tcW w:w="2689" w:type="dxa"/>
          </w:tcPr>
          <w:p w14:paraId="4CAE38CD" w14:textId="45313586" w:rsidR="00FD0D2D" w:rsidRDefault="00FD0D2D" w:rsidP="00FD0D2D">
            <w:pPr>
              <w:pStyle w:val="SIText"/>
            </w:pPr>
            <w:r>
              <w:lastRenderedPageBreak/>
              <w:t>3. Implement livestock health and welfare procedures</w:t>
            </w:r>
          </w:p>
        </w:tc>
        <w:tc>
          <w:tcPr>
            <w:tcW w:w="6327" w:type="dxa"/>
          </w:tcPr>
          <w:p w14:paraId="0BDF2BDA" w14:textId="6F3F9DDB" w:rsidR="00FD0D2D" w:rsidRDefault="00FD0D2D" w:rsidP="00FD0D2D">
            <w:pPr>
              <w:pStyle w:val="SIText"/>
            </w:pPr>
            <w:r>
              <w:t>3.1 Follow biosecurity procedures as instructed to minimise the risk of disease</w:t>
            </w:r>
          </w:p>
          <w:p w14:paraId="0BA1F954" w14:textId="06987422" w:rsidR="00FD0D2D" w:rsidRDefault="00FD0D2D" w:rsidP="00FD0D2D">
            <w:pPr>
              <w:pStyle w:val="SIText"/>
            </w:pPr>
            <w:r>
              <w:t xml:space="preserve">3.2 </w:t>
            </w:r>
            <w:r w:rsidR="00197C5A">
              <w:t xml:space="preserve">Handle livestock </w:t>
            </w:r>
            <w:r w:rsidR="00D409EA">
              <w:t xml:space="preserve">using workplace </w:t>
            </w:r>
            <w:r>
              <w:t xml:space="preserve">hygiene practices to reduce risks from </w:t>
            </w:r>
            <w:r w:rsidR="00197C5A">
              <w:t xml:space="preserve">transmissible </w:t>
            </w:r>
            <w:r>
              <w:t>diseases</w:t>
            </w:r>
            <w:r w:rsidR="00FF2B68">
              <w:t xml:space="preserve"> and general infection control</w:t>
            </w:r>
          </w:p>
          <w:p w14:paraId="5FE6C8A8" w14:textId="7F8ED89F" w:rsidR="00FD0D2D" w:rsidRDefault="00FD0D2D" w:rsidP="00FD0D2D">
            <w:pPr>
              <w:pStyle w:val="SIText"/>
            </w:pPr>
            <w:r>
              <w:t xml:space="preserve">3.3 Treat sick and injured livestock or make arrangements to humanely destroy livestock </w:t>
            </w:r>
            <w:r w:rsidR="00197C5A">
              <w:t>as instructed</w:t>
            </w:r>
          </w:p>
          <w:p w14:paraId="33ACB743" w14:textId="72F8B7A8" w:rsidR="00FD0D2D" w:rsidRDefault="00FD0D2D" w:rsidP="00FD0D2D">
            <w:pPr>
              <w:pStyle w:val="SIText"/>
            </w:pPr>
            <w:r>
              <w:t xml:space="preserve">3.4 </w:t>
            </w:r>
            <w:r w:rsidR="00DE0541">
              <w:t>Identify</w:t>
            </w:r>
            <w:r>
              <w:t xml:space="preserve"> environmental implications associated with livestock husbandry practices</w:t>
            </w:r>
            <w:r w:rsidR="00A80DEE">
              <w:t>,</w:t>
            </w:r>
            <w:r>
              <w:t xml:space="preserve"> and </w:t>
            </w:r>
            <w:r w:rsidR="00DE0541">
              <w:t>report to supervisor</w:t>
            </w:r>
          </w:p>
          <w:p w14:paraId="03FF6434" w14:textId="7C87C766" w:rsidR="00FD0D2D" w:rsidRDefault="00FD0D2D" w:rsidP="00FD0D2D">
            <w:pPr>
              <w:pStyle w:val="SIText"/>
            </w:pPr>
            <w:r>
              <w:t xml:space="preserve">3.5 Follow </w:t>
            </w:r>
            <w:r w:rsidR="00DE0541">
              <w:t>workplace animal welfare practices</w:t>
            </w:r>
          </w:p>
          <w:p w14:paraId="52C5DC86" w14:textId="7FF99959" w:rsidR="00FD0D2D" w:rsidRDefault="00FD0D2D" w:rsidP="00FD0D2D">
            <w:pPr>
              <w:pStyle w:val="SIText"/>
            </w:pPr>
            <w:r>
              <w:t xml:space="preserve">3.6 Follow </w:t>
            </w:r>
            <w:r w:rsidR="00B4240C">
              <w:t>workplace</w:t>
            </w:r>
            <w:r>
              <w:t xml:space="preserve"> animal welfare emergency procedures where required</w:t>
            </w:r>
          </w:p>
        </w:tc>
      </w:tr>
      <w:tr w:rsidR="00FD0D2D" w14:paraId="4D21545E" w14:textId="77777777" w:rsidTr="000F31BE">
        <w:tc>
          <w:tcPr>
            <w:tcW w:w="2689" w:type="dxa"/>
          </w:tcPr>
          <w:p w14:paraId="48EFBAAF" w14:textId="485AF4AA" w:rsidR="00FD0D2D" w:rsidRPr="00A01C8C" w:rsidRDefault="00FD0D2D" w:rsidP="00FD0D2D">
            <w:pPr>
              <w:pStyle w:val="SIText"/>
            </w:pPr>
            <w:r>
              <w:t>4. Administer drenches, vaccines and prescribed treatments to livestock</w:t>
            </w:r>
          </w:p>
        </w:tc>
        <w:tc>
          <w:tcPr>
            <w:tcW w:w="6327" w:type="dxa"/>
          </w:tcPr>
          <w:p w14:paraId="64690515" w14:textId="77777777" w:rsidR="00FD0D2D" w:rsidRDefault="00FD0D2D" w:rsidP="00FD0D2D">
            <w:pPr>
              <w:pStyle w:val="SIText"/>
            </w:pPr>
            <w:r>
              <w:t>4.1 Prepare livestock treatment site and facilities</w:t>
            </w:r>
          </w:p>
          <w:p w14:paraId="2BF4E2FA" w14:textId="77777777" w:rsidR="00FD0D2D" w:rsidRDefault="00FD0D2D" w:rsidP="00FD0D2D">
            <w:pPr>
              <w:pStyle w:val="SIText"/>
            </w:pPr>
            <w:r>
              <w:t>4.2 Prepare livestock treatments</w:t>
            </w:r>
          </w:p>
          <w:p w14:paraId="6CB45D52" w14:textId="77777777" w:rsidR="00FD0D2D" w:rsidRDefault="00FD0D2D" w:rsidP="00FD0D2D">
            <w:pPr>
              <w:pStyle w:val="SIText"/>
            </w:pPr>
            <w:r>
              <w:t>4.3 Move, yard and control livestock and inspect for treatment requirements</w:t>
            </w:r>
          </w:p>
          <w:p w14:paraId="5E6CFE16" w14:textId="3315108B" w:rsidR="00FD0D2D" w:rsidRDefault="00FD0D2D" w:rsidP="00FD0D2D">
            <w:pPr>
              <w:pStyle w:val="SIText"/>
            </w:pPr>
            <w:r>
              <w:t xml:space="preserve">4.4 </w:t>
            </w:r>
            <w:r w:rsidR="000815DD">
              <w:t>Handle livestock u</w:t>
            </w:r>
            <w:r>
              <w:t>s</w:t>
            </w:r>
            <w:r w:rsidR="000815DD">
              <w:t>ing</w:t>
            </w:r>
            <w:r>
              <w:t xml:space="preserve"> </w:t>
            </w:r>
            <w:r w:rsidR="00D409EA">
              <w:t>good livestock handling techniques and</w:t>
            </w:r>
            <w:r w:rsidR="000815DD">
              <w:t xml:space="preserve"> according to animal welfare</w:t>
            </w:r>
            <w:r>
              <w:t xml:space="preserve"> practices</w:t>
            </w:r>
          </w:p>
          <w:p w14:paraId="1F8693F6" w14:textId="4A287977" w:rsidR="00FD0D2D" w:rsidRDefault="00FD0D2D" w:rsidP="00FD0D2D">
            <w:pPr>
              <w:pStyle w:val="SIText"/>
            </w:pPr>
            <w:r>
              <w:t xml:space="preserve">4.5 Administer </w:t>
            </w:r>
            <w:r w:rsidR="00EE4651">
              <w:t xml:space="preserve">animal health </w:t>
            </w:r>
            <w:r>
              <w:t>treatment</w:t>
            </w:r>
            <w:r w:rsidR="00EE4651">
              <w:t xml:space="preserve">s as </w:t>
            </w:r>
            <w:r w:rsidR="00C02FCD">
              <w:t>instructed</w:t>
            </w:r>
          </w:p>
          <w:p w14:paraId="2FD9AF28" w14:textId="063D7B55" w:rsidR="00473877" w:rsidRDefault="00473877" w:rsidP="00FD0D2D">
            <w:pPr>
              <w:pStyle w:val="SIText"/>
            </w:pPr>
            <w:r>
              <w:t>4.6 Record health treatment batch numbers and date of expiry according to regulations and workplace requirements</w:t>
            </w:r>
          </w:p>
        </w:tc>
      </w:tr>
      <w:tr w:rsidR="00FD0D2D" w14:paraId="727F5E34" w14:textId="77777777" w:rsidTr="000F31BE">
        <w:tc>
          <w:tcPr>
            <w:tcW w:w="2689" w:type="dxa"/>
          </w:tcPr>
          <w:p w14:paraId="12AE74E4" w14:textId="734294CE" w:rsidR="00FD0D2D" w:rsidRPr="00A01C8C" w:rsidRDefault="00FD0D2D" w:rsidP="00FD0D2D">
            <w:pPr>
              <w:pStyle w:val="SIText"/>
            </w:pPr>
            <w:r>
              <w:t>5. Monitor treated livestock and maintain records</w:t>
            </w:r>
          </w:p>
        </w:tc>
        <w:tc>
          <w:tcPr>
            <w:tcW w:w="6327" w:type="dxa"/>
          </w:tcPr>
          <w:p w14:paraId="5C53A1FD" w14:textId="77777777" w:rsidR="00FD0D2D" w:rsidRDefault="00FD0D2D" w:rsidP="00FD0D2D">
            <w:pPr>
              <w:pStyle w:val="SIText"/>
            </w:pPr>
            <w:r>
              <w:t>5.1 Monitor livestock post-treatment for signs of treatment effectiveness</w:t>
            </w:r>
          </w:p>
          <w:p w14:paraId="0F7A4A32" w14:textId="77777777" w:rsidR="00FD0D2D" w:rsidRDefault="00FD0D2D" w:rsidP="00FD0D2D">
            <w:pPr>
              <w:pStyle w:val="SIText"/>
            </w:pPr>
            <w:r>
              <w:t>5.2 Recognise and report livestock health and condition abnormalities</w:t>
            </w:r>
          </w:p>
          <w:p w14:paraId="617D0720" w14:textId="77777777" w:rsidR="00FD0D2D" w:rsidRDefault="00FD0D2D" w:rsidP="00FD0D2D">
            <w:pPr>
              <w:pStyle w:val="SIText"/>
            </w:pPr>
            <w:r>
              <w:t>5.3 Record disease incidence, livestock losses, and treatments</w:t>
            </w:r>
          </w:p>
          <w:p w14:paraId="46E5FED2" w14:textId="77777777" w:rsidR="00FD0D2D" w:rsidRDefault="00FD0D2D" w:rsidP="00FD0D2D">
            <w:pPr>
              <w:pStyle w:val="SIText"/>
            </w:pPr>
            <w:r>
              <w:t>5.4 Report post-treatment information to the supervisor so that prevention strategies can be planned and implemented</w:t>
            </w:r>
          </w:p>
          <w:p w14:paraId="49C70108" w14:textId="3F717F4A" w:rsidR="00507728" w:rsidRDefault="00507728" w:rsidP="00FD0D2D">
            <w:pPr>
              <w:pStyle w:val="SIText"/>
            </w:pPr>
            <w:r>
              <w:t xml:space="preserve">5.5 Dispose of livestock residues and waste according to </w:t>
            </w:r>
            <w:r w:rsidR="00944ACB">
              <w:t xml:space="preserve">environmental practices and </w:t>
            </w:r>
            <w:r>
              <w:t>supervisor instructions</w:t>
            </w:r>
          </w:p>
        </w:tc>
      </w:tr>
      <w:tr w:rsidR="00FD0D2D" w14:paraId="3DCC451B" w14:textId="77777777" w:rsidTr="000F31BE">
        <w:tc>
          <w:tcPr>
            <w:tcW w:w="2689" w:type="dxa"/>
          </w:tcPr>
          <w:p w14:paraId="1B4DE9FA" w14:textId="23F5F8E7" w:rsidR="00FD0D2D" w:rsidRPr="00A01C8C" w:rsidRDefault="00FD0D2D" w:rsidP="00FD0D2D">
            <w:pPr>
              <w:pStyle w:val="SIText"/>
            </w:pPr>
            <w:r>
              <w:t>6. Complete work</w:t>
            </w:r>
          </w:p>
        </w:tc>
        <w:tc>
          <w:tcPr>
            <w:tcW w:w="6327" w:type="dxa"/>
          </w:tcPr>
          <w:p w14:paraId="2E5A6BF1" w14:textId="0DC8A353" w:rsidR="00FD0D2D" w:rsidRDefault="00FD0D2D" w:rsidP="00FD0D2D">
            <w:pPr>
              <w:pStyle w:val="SIText"/>
            </w:pPr>
            <w:r>
              <w:t xml:space="preserve">6.1 </w:t>
            </w:r>
            <w:r w:rsidR="00507728">
              <w:t>Clean and maintain facilities using appropriate hygiene procedures</w:t>
            </w:r>
          </w:p>
          <w:p w14:paraId="6801C8E9" w14:textId="652E5981" w:rsidR="00197C5A" w:rsidRDefault="00FD0D2D" w:rsidP="00FD0D2D">
            <w:pPr>
              <w:pStyle w:val="SIText"/>
            </w:pPr>
            <w:r>
              <w:t xml:space="preserve">6.2 </w:t>
            </w:r>
            <w:r w:rsidR="00507728">
              <w:t xml:space="preserve">Return materials </w:t>
            </w:r>
            <w:r w:rsidR="000815DD">
              <w:t xml:space="preserve">and unused treatments </w:t>
            </w:r>
            <w:r w:rsidR="00507728">
              <w:t xml:space="preserve">to store or dispose of </w:t>
            </w:r>
            <w:r w:rsidR="00D26523">
              <w:t>according to workplace environment and biosecurity policies and procedures</w:t>
            </w:r>
          </w:p>
          <w:p w14:paraId="5DEBD4F7" w14:textId="4D215DEC" w:rsidR="00FD0D2D" w:rsidRDefault="00197C5A" w:rsidP="00FD0D2D">
            <w:pPr>
              <w:pStyle w:val="SIText"/>
            </w:pPr>
            <w:r>
              <w:t>6.3 Clean</w:t>
            </w:r>
            <w:r w:rsidR="00FD0D2D">
              <w:t>, maintain and store equipment</w:t>
            </w:r>
            <w:r>
              <w:t xml:space="preserve"> and</w:t>
            </w:r>
            <w:r w:rsidR="00FD0D2D">
              <w:t xml:space="preserve"> materials </w:t>
            </w:r>
            <w:r w:rsidR="00507728">
              <w:t>according to supervisor instructions</w:t>
            </w:r>
          </w:p>
          <w:p w14:paraId="1715E3AE" w14:textId="626A6FA6" w:rsidR="00507728" w:rsidRDefault="00DE0541" w:rsidP="00507728">
            <w:pPr>
              <w:pStyle w:val="SIText"/>
            </w:pPr>
            <w:r>
              <w:lastRenderedPageBreak/>
              <w:t>6.4</w:t>
            </w:r>
            <w:r w:rsidR="00FD0D2D">
              <w:t xml:space="preserve"> </w:t>
            </w:r>
            <w:r w:rsidR="00507728">
              <w:t>Report work outcomes and faults, wear or damage of equipment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0815DD" w14:paraId="09B26D8C" w14:textId="77777777" w:rsidTr="000F31BE">
        <w:tc>
          <w:tcPr>
            <w:tcW w:w="2689" w:type="dxa"/>
          </w:tcPr>
          <w:p w14:paraId="1FBD352F" w14:textId="7FA1DD7C" w:rsidR="000815DD" w:rsidRPr="00042300" w:rsidRDefault="000815DD" w:rsidP="000815DD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38AE16EE" w14:textId="403124B6" w:rsidR="000815DD" w:rsidRPr="00042300" w:rsidRDefault="000815DD" w:rsidP="000815DD">
            <w:pPr>
              <w:pStyle w:val="SIBulletList1"/>
            </w:pPr>
            <w:r>
              <w:t>Use clear language, accurate industry terminology and logical structure to record disease incidence, livestock losses and treatments</w:t>
            </w:r>
            <w:r w:rsidR="00473877">
              <w:t>, including batch numbers and date of expiry</w:t>
            </w:r>
          </w:p>
        </w:tc>
      </w:tr>
      <w:tr w:rsidR="000815DD" w14:paraId="44C5474C" w14:textId="77777777" w:rsidTr="000F31BE">
        <w:tc>
          <w:tcPr>
            <w:tcW w:w="2689" w:type="dxa"/>
          </w:tcPr>
          <w:p w14:paraId="577F0A9B" w14:textId="3FC1C56D" w:rsidR="000815DD" w:rsidRPr="00042300" w:rsidRDefault="000815DD" w:rsidP="000815DD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07BFC8FB" w14:textId="385A3229" w:rsidR="000815DD" w:rsidRDefault="000815DD" w:rsidP="000815DD">
            <w:pPr>
              <w:pStyle w:val="SIBulletList1"/>
            </w:pPr>
            <w:r>
              <w:t>Use clear language to report malfunctions, faults, wear or damage to equipment, and livestock health and welfare issues and treatments</w:t>
            </w:r>
          </w:p>
          <w:p w14:paraId="3FC6B2C7" w14:textId="7CA2C328" w:rsidR="000815DD" w:rsidRPr="00042300" w:rsidRDefault="00F85D83" w:rsidP="000815DD">
            <w:pPr>
              <w:pStyle w:val="SIBulletList1"/>
            </w:pPr>
            <w:r>
              <w:t>R</w:t>
            </w:r>
            <w:r w:rsidR="000815DD">
              <w:t>espond to questions and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A10964" w14:paraId="0845E5DA" w14:textId="77777777" w:rsidTr="00B12287">
        <w:tc>
          <w:tcPr>
            <w:tcW w:w="2254" w:type="dxa"/>
          </w:tcPr>
          <w:p w14:paraId="1E4163E6" w14:textId="6DB80460" w:rsidR="00A10964" w:rsidRPr="008A2FF7" w:rsidRDefault="00016935" w:rsidP="00B93720">
            <w:pPr>
              <w:pStyle w:val="SIText"/>
            </w:pPr>
            <w:r>
              <w:t>AHCLSK222</w:t>
            </w:r>
            <w:r w:rsidR="00317DC3" w:rsidRPr="00317DC3">
              <w:t xml:space="preserve"> Care for health and welfare of livestock</w:t>
            </w:r>
          </w:p>
        </w:tc>
        <w:tc>
          <w:tcPr>
            <w:tcW w:w="2254" w:type="dxa"/>
          </w:tcPr>
          <w:p w14:paraId="4DA23FA0" w14:textId="360FA48D" w:rsidR="00A10964" w:rsidRPr="008A2FF7" w:rsidRDefault="009E40D8" w:rsidP="00B93720">
            <w:pPr>
              <w:pStyle w:val="SIText"/>
            </w:pPr>
            <w:r w:rsidRPr="009E40D8">
              <w:t>AHCLSK202 Care for health and welfare of livestock</w:t>
            </w:r>
          </w:p>
        </w:tc>
        <w:tc>
          <w:tcPr>
            <w:tcW w:w="2254" w:type="dxa"/>
          </w:tcPr>
          <w:p w14:paraId="2C816032" w14:textId="77777777" w:rsidR="00186D82" w:rsidRDefault="00186D82" w:rsidP="00186D82">
            <w:pPr>
              <w:pStyle w:val="SIText"/>
            </w:pPr>
            <w:r w:rsidRPr="00DA50D4">
              <w:t>Minor changes to application</w:t>
            </w:r>
          </w:p>
          <w:p w14:paraId="7A5423C5" w14:textId="77777777" w:rsidR="00186D82" w:rsidRDefault="00186D82" w:rsidP="00186D82">
            <w:pPr>
              <w:pStyle w:val="SIText"/>
            </w:pPr>
            <w:r w:rsidRPr="00DA50D4">
              <w:t>Minor changes to elements and performance criteria</w:t>
            </w:r>
          </w:p>
          <w:p w14:paraId="08ED32F5" w14:textId="77777777" w:rsidR="00186D82" w:rsidRDefault="00186D82" w:rsidP="00186D82">
            <w:pPr>
              <w:pStyle w:val="SIText"/>
            </w:pPr>
            <w:r w:rsidRPr="00DA50D4">
              <w:t>Foundation skills added</w:t>
            </w:r>
          </w:p>
          <w:p w14:paraId="646FCB7E" w14:textId="0EC8942F" w:rsidR="00A10964" w:rsidRDefault="00186D82" w:rsidP="00186D82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4F55EA3F" w:rsidR="00A10964" w:rsidRDefault="009E40D8" w:rsidP="00B93720">
            <w:pPr>
              <w:pStyle w:val="SIText"/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21B3518A" w14:textId="77777777" w:rsidR="00A80DEE" w:rsidRDefault="00A80DEE" w:rsidP="00A80DEE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160153A5" w:rsidR="002941AB" w:rsidRDefault="00A80DEE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5A6B3CFD" w14:textId="77777777" w:rsidR="00A80DEE" w:rsidRDefault="00A80DE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01CD8476" w:rsidR="00A965FD" w:rsidRDefault="00F647A0" w:rsidP="00E5576D">
            <w:pPr>
              <w:pStyle w:val="SIComponentTitle"/>
            </w:pPr>
            <w:r w:rsidRPr="00F647A0">
              <w:t>Assessment requirements for</w:t>
            </w:r>
            <w:r w:rsidR="00317DC3">
              <w:t xml:space="preserve"> </w:t>
            </w:r>
            <w:r w:rsidR="00016935">
              <w:t>AHCLSK222</w:t>
            </w:r>
            <w:r w:rsidR="00317DC3" w:rsidRPr="00317DC3">
              <w:t xml:space="preserve"> Care for health and welfare of livestock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5A407EF0" w14:textId="63344BDC" w:rsidR="009E40D8" w:rsidRDefault="00186D82" w:rsidP="009E40D8">
            <w:pPr>
              <w:pStyle w:val="SIText"/>
            </w:pPr>
            <w:r>
              <w:t>An individual demonstrating competency must satisfy all of the elements and performance criteria in this unit</w:t>
            </w:r>
            <w:r w:rsidR="009E40D8">
              <w:t>.</w:t>
            </w:r>
          </w:p>
          <w:p w14:paraId="3B07C4B6" w14:textId="0407ACDF" w:rsidR="009E40D8" w:rsidRDefault="009E40D8" w:rsidP="009E40D8">
            <w:pPr>
              <w:pStyle w:val="SIText"/>
            </w:pPr>
            <w:r>
              <w:lastRenderedPageBreak/>
              <w:t>The</w:t>
            </w:r>
            <w:r w:rsidR="00186D82">
              <w:t>re</w:t>
            </w:r>
            <w:r>
              <w:t xml:space="preserve"> must </w:t>
            </w:r>
            <w:r w:rsidR="00186D82">
              <w:t>be</w:t>
            </w:r>
            <w:r>
              <w:t xml:space="preserve"> evidence that the</w:t>
            </w:r>
            <w:r w:rsidR="00186D82">
              <w:t xml:space="preserve"> individual has cared for health and welfare of livestock on at least one occasion, and</w:t>
            </w:r>
            <w:r>
              <w:t xml:space="preserve"> </w:t>
            </w:r>
            <w:r w:rsidR="00186D82">
              <w:t>h</w:t>
            </w:r>
            <w:r>
              <w:t>a</w:t>
            </w:r>
            <w:r w:rsidR="00186D82">
              <w:t>s</w:t>
            </w:r>
            <w:r>
              <w:t>:</w:t>
            </w:r>
          </w:p>
          <w:p w14:paraId="46E18325" w14:textId="4BF2AB58" w:rsidR="000815DD" w:rsidRDefault="000815DD" w:rsidP="000815DD">
            <w:pPr>
              <w:pStyle w:val="SIBulletList1"/>
            </w:pPr>
            <w:r>
              <w:t>followed relevant workplace health and safety and environment and biosecurity legislation, regulations and workplace procedures</w:t>
            </w:r>
          </w:p>
          <w:p w14:paraId="5470FAC8" w14:textId="4AAE5FED" w:rsidR="000815DD" w:rsidRDefault="000815DD" w:rsidP="000815DD">
            <w:pPr>
              <w:pStyle w:val="SIBulletList1"/>
            </w:pPr>
            <w:r>
              <w:t>followed relevant animal welfare practices and emergency procedures</w:t>
            </w:r>
          </w:p>
          <w:p w14:paraId="3A93D910" w14:textId="357FA102" w:rsidR="009E40D8" w:rsidRDefault="009E40D8" w:rsidP="009E40D8">
            <w:pPr>
              <w:pStyle w:val="SIBulletList1"/>
            </w:pPr>
            <w:r>
              <w:t>handle</w:t>
            </w:r>
            <w:r w:rsidR="000815DD">
              <w:t>d</w:t>
            </w:r>
            <w:r>
              <w:t xml:space="preserve"> livestock </w:t>
            </w:r>
            <w:r w:rsidR="00D409EA">
              <w:t>using good stock handling techniques</w:t>
            </w:r>
          </w:p>
          <w:p w14:paraId="54FAFC39" w14:textId="1059B97E" w:rsidR="009E40D8" w:rsidRDefault="009E40D8" w:rsidP="009E40D8">
            <w:pPr>
              <w:pStyle w:val="SIBulletList1"/>
            </w:pPr>
            <w:r>
              <w:t>monitor</w:t>
            </w:r>
            <w:r w:rsidR="000815DD">
              <w:t>ed</w:t>
            </w:r>
            <w:r>
              <w:t xml:space="preserve"> and assess</w:t>
            </w:r>
            <w:r w:rsidR="000815DD">
              <w:t>ed</w:t>
            </w:r>
            <w:r>
              <w:t xml:space="preserve"> livestock health and welfare</w:t>
            </w:r>
          </w:p>
          <w:p w14:paraId="3BAB0680" w14:textId="60FB6960" w:rsidR="009E40D8" w:rsidRDefault="009E40D8" w:rsidP="009E40D8">
            <w:pPr>
              <w:pStyle w:val="SIBulletList1"/>
            </w:pPr>
            <w:r>
              <w:t>select</w:t>
            </w:r>
            <w:r w:rsidR="000815DD">
              <w:t>ed</w:t>
            </w:r>
            <w:r>
              <w:t>, use</w:t>
            </w:r>
            <w:r w:rsidR="000815DD">
              <w:t>d</w:t>
            </w:r>
            <w:r>
              <w:t xml:space="preserve"> and maintain</w:t>
            </w:r>
            <w:r w:rsidR="000815DD">
              <w:t>ed</w:t>
            </w:r>
            <w:r>
              <w:t xml:space="preserve"> specialised animal health equipment</w:t>
            </w:r>
          </w:p>
          <w:p w14:paraId="2B2536A4" w14:textId="571A8749" w:rsidR="009E40D8" w:rsidRDefault="009E40D8" w:rsidP="009E40D8">
            <w:pPr>
              <w:pStyle w:val="SIBulletList1"/>
            </w:pPr>
            <w:r>
              <w:t>prepare</w:t>
            </w:r>
            <w:r w:rsidR="000815DD">
              <w:t>d</w:t>
            </w:r>
            <w:r>
              <w:t xml:space="preserve"> treatment site, facilities and equipment</w:t>
            </w:r>
          </w:p>
          <w:p w14:paraId="4DADF8C2" w14:textId="3CE0BE86" w:rsidR="009E40D8" w:rsidRDefault="009E40D8" w:rsidP="009E40D8">
            <w:pPr>
              <w:pStyle w:val="SIBulletList1"/>
            </w:pPr>
            <w:r>
              <w:t>administer</w:t>
            </w:r>
            <w:r w:rsidR="000815DD">
              <w:t>ed</w:t>
            </w:r>
            <w:r>
              <w:t xml:space="preserve"> treatments to livestock</w:t>
            </w:r>
          </w:p>
          <w:p w14:paraId="262D19BF" w14:textId="4720298D" w:rsidR="009E40D8" w:rsidRDefault="009E40D8" w:rsidP="009E40D8">
            <w:pPr>
              <w:pStyle w:val="SIBulletList1"/>
            </w:pPr>
            <w:r>
              <w:t>monitor</w:t>
            </w:r>
            <w:r w:rsidR="000815DD">
              <w:t>ed</w:t>
            </w:r>
            <w:r>
              <w:t xml:space="preserve"> the effectiveness of treatments</w:t>
            </w:r>
            <w:r w:rsidR="00A80DEE">
              <w:t>,</w:t>
            </w:r>
            <w:r>
              <w:t xml:space="preserve"> and report</w:t>
            </w:r>
            <w:r w:rsidR="000815DD">
              <w:t>ed</w:t>
            </w:r>
            <w:r>
              <w:t xml:space="preserve"> issues</w:t>
            </w:r>
          </w:p>
          <w:p w14:paraId="2B41841D" w14:textId="72A88396" w:rsidR="009E40D8" w:rsidRDefault="009E40D8" w:rsidP="009E40D8">
            <w:pPr>
              <w:pStyle w:val="SIBulletList1"/>
            </w:pPr>
            <w:r>
              <w:t>kep</w:t>
            </w:r>
            <w:r w:rsidR="000815DD">
              <w:t>t</w:t>
            </w:r>
            <w:r>
              <w:t xml:space="preserve"> and maintain</w:t>
            </w:r>
            <w:r w:rsidR="000815DD">
              <w:t xml:space="preserve">ed </w:t>
            </w:r>
            <w:r>
              <w:t>records</w:t>
            </w:r>
          </w:p>
          <w:p w14:paraId="0B760A34" w14:textId="0BE9B9EB" w:rsidR="009E40D8" w:rsidRDefault="000815DD" w:rsidP="009E40D8">
            <w:pPr>
              <w:pStyle w:val="SIBulletList1"/>
            </w:pPr>
            <w:r>
              <w:t xml:space="preserve">stored or </w:t>
            </w:r>
            <w:r w:rsidR="009E40D8">
              <w:t>dispose</w:t>
            </w:r>
            <w:r>
              <w:t>d</w:t>
            </w:r>
            <w:r w:rsidR="009E40D8">
              <w:t xml:space="preserve"> of unused treatments safely</w:t>
            </w:r>
            <w:r w:rsidR="00D26523">
              <w:t>,</w:t>
            </w:r>
            <w:r w:rsidR="009E40D8">
              <w:t xml:space="preserve"> and in an environmental</w:t>
            </w:r>
            <w:r w:rsidR="00A80DEE">
              <w:t>ly</w:t>
            </w:r>
            <w:r w:rsidR="00D26523">
              <w:t xml:space="preserve"> and biosecurity</w:t>
            </w:r>
            <w:r w:rsidR="009E40D8">
              <w:t xml:space="preserve"> correct manner</w:t>
            </w:r>
          </w:p>
          <w:p w14:paraId="4A72332C" w14:textId="5B889430" w:rsidR="009E40D8" w:rsidRDefault="009E40D8" w:rsidP="009E40D8">
            <w:pPr>
              <w:pStyle w:val="SIBulletList1"/>
            </w:pPr>
            <w:r>
              <w:t>recognise</w:t>
            </w:r>
            <w:r w:rsidR="000815DD">
              <w:t>d</w:t>
            </w:r>
            <w:r>
              <w:t xml:space="preserve"> ill health and abnormal behaviour in livestock</w:t>
            </w:r>
          </w:p>
          <w:p w14:paraId="4FEC6869" w14:textId="66AF55E2" w:rsidR="00A10964" w:rsidRDefault="009E40D8" w:rsidP="007C063F">
            <w:pPr>
              <w:pStyle w:val="SIBulletList1"/>
            </w:pPr>
            <w:r>
              <w:t>recognise</w:t>
            </w:r>
            <w:r w:rsidR="000815DD">
              <w:t>d</w:t>
            </w:r>
            <w:r>
              <w:t xml:space="preserve"> fear and aggressive behaviour in livestock</w:t>
            </w:r>
            <w:r w:rsidR="007C063F"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B65B2D3" w14:textId="0AAF594B" w:rsidR="009E40D8" w:rsidRDefault="00186D82" w:rsidP="009E40D8">
            <w:pPr>
              <w:pStyle w:val="SIText"/>
            </w:pPr>
            <w:r>
              <w:t>An individual must be able to</w:t>
            </w:r>
            <w:r w:rsidR="009E40D8">
              <w:t xml:space="preserve"> demonstrate knowledge </w:t>
            </w:r>
            <w:r>
              <w:t xml:space="preserve">required to perform the tasks outlined in the elements and performance criteria of this unit. This includes knowledge </w:t>
            </w:r>
            <w:r w:rsidR="009E40D8">
              <w:t>of:</w:t>
            </w:r>
          </w:p>
          <w:p w14:paraId="3A4FAEB4" w14:textId="3DEF47E2" w:rsidR="00D26523" w:rsidRDefault="00D26523" w:rsidP="00D26523">
            <w:pPr>
              <w:pStyle w:val="SIBulletList1"/>
            </w:pPr>
            <w:r>
              <w:t>workplace requirements applicable to health and safety in the workplace for caring for the health and welfare of livestock, including appropriate use of personal protective equipment (PPE)</w:t>
            </w:r>
          </w:p>
          <w:p w14:paraId="1DEDF3CD" w14:textId="2ACE3289" w:rsidR="00D26523" w:rsidRDefault="00D26523" w:rsidP="00D26523">
            <w:pPr>
              <w:pStyle w:val="SIBulletList1"/>
            </w:pPr>
            <w:r>
              <w:t>environment and biosecurity legislation and regulations and workplace practices relevant to caring for the health and welfare of livestock</w:t>
            </w:r>
          </w:p>
          <w:p w14:paraId="4CAED318" w14:textId="0DE183B6" w:rsidR="00D26523" w:rsidRDefault="00D26523" w:rsidP="00D26523">
            <w:pPr>
              <w:pStyle w:val="SIBulletList1"/>
            </w:pPr>
            <w:r>
              <w:t>principles and practices for caring for the health and welfare of livestock, including:</w:t>
            </w:r>
          </w:p>
          <w:p w14:paraId="7438688B" w14:textId="77777777" w:rsidR="009E40D8" w:rsidRDefault="009E40D8" w:rsidP="00D26523">
            <w:pPr>
              <w:pStyle w:val="SIBulletList2"/>
            </w:pPr>
            <w:r>
              <w:t>water quality and animal requirements</w:t>
            </w:r>
          </w:p>
          <w:p w14:paraId="330F9FC6" w14:textId="77777777" w:rsidR="009E40D8" w:rsidRDefault="009E40D8" w:rsidP="00D26523">
            <w:pPr>
              <w:pStyle w:val="SIBulletList2"/>
            </w:pPr>
            <w:r>
              <w:t>feed requirements and quality</w:t>
            </w:r>
          </w:p>
          <w:p w14:paraId="79712B65" w14:textId="04013F95" w:rsidR="009E40D8" w:rsidRDefault="009E40D8" w:rsidP="00D26523">
            <w:pPr>
              <w:pStyle w:val="SIBulletList2"/>
            </w:pPr>
            <w:r>
              <w:t>workplace euthanasia procedures</w:t>
            </w:r>
          </w:p>
          <w:p w14:paraId="059AB1F0" w14:textId="77777777" w:rsidR="009E40D8" w:rsidRDefault="009E40D8" w:rsidP="00D26523">
            <w:pPr>
              <w:pStyle w:val="SIBulletList2"/>
            </w:pPr>
            <w:r>
              <w:t>safe handling of sick and dead livestock</w:t>
            </w:r>
          </w:p>
          <w:p w14:paraId="1AA8FB90" w14:textId="3AC6F518" w:rsidR="009E40D8" w:rsidRDefault="00D409EA" w:rsidP="00D26523">
            <w:pPr>
              <w:pStyle w:val="SIBulletList2"/>
            </w:pPr>
            <w:r>
              <w:t xml:space="preserve">good </w:t>
            </w:r>
            <w:r w:rsidR="009E40D8">
              <w:t xml:space="preserve">stock handling </w:t>
            </w:r>
            <w:r>
              <w:t>techniques</w:t>
            </w:r>
            <w:r w:rsidR="009E40D8">
              <w:t xml:space="preserve"> and livestock behaviour</w:t>
            </w:r>
          </w:p>
          <w:p w14:paraId="5FC77FB4" w14:textId="77777777" w:rsidR="009E40D8" w:rsidRDefault="009E40D8" w:rsidP="00D26523">
            <w:pPr>
              <w:pStyle w:val="SIBulletList2"/>
            </w:pPr>
            <w:r>
              <w:t>signs of heat stress</w:t>
            </w:r>
          </w:p>
          <w:p w14:paraId="037B05AB" w14:textId="77777777" w:rsidR="009E40D8" w:rsidRDefault="009E40D8" w:rsidP="00D26523">
            <w:pPr>
              <w:pStyle w:val="SIBulletList2"/>
            </w:pPr>
            <w:r>
              <w:t>symptoms of ill-health in livestock</w:t>
            </w:r>
          </w:p>
          <w:p w14:paraId="21952C77" w14:textId="77777777" w:rsidR="009E40D8" w:rsidRDefault="009E40D8" w:rsidP="00D26523">
            <w:pPr>
              <w:pStyle w:val="SIBulletList2"/>
            </w:pPr>
            <w:r>
              <w:t>the range of common diseases affecting livestock</w:t>
            </w:r>
          </w:p>
          <w:p w14:paraId="72D7A5AC" w14:textId="77777777" w:rsidR="009E40D8" w:rsidRDefault="009E40D8" w:rsidP="00D26523">
            <w:pPr>
              <w:pStyle w:val="SIBulletList2"/>
            </w:pPr>
            <w:r>
              <w:t>vaccination programs</w:t>
            </w:r>
          </w:p>
          <w:p w14:paraId="3933946F" w14:textId="301E5F4A" w:rsidR="00473877" w:rsidRDefault="00473877" w:rsidP="00D26523">
            <w:pPr>
              <w:pStyle w:val="SIBulletList2"/>
            </w:pPr>
            <w:r>
              <w:t>treatment batch numbers and expiry dates</w:t>
            </w:r>
          </w:p>
          <w:p w14:paraId="50DF3649" w14:textId="3486AD7A" w:rsidR="00D26523" w:rsidRDefault="009E40D8" w:rsidP="00D26523">
            <w:pPr>
              <w:pStyle w:val="SIBulletList2"/>
            </w:pPr>
            <w:r>
              <w:t>waste and environment management, livestock health</w:t>
            </w:r>
            <w:r w:rsidR="00D26523">
              <w:t xml:space="preserve"> and</w:t>
            </w:r>
            <w:r>
              <w:t xml:space="preserve"> stock medicines</w:t>
            </w:r>
          </w:p>
          <w:p w14:paraId="2CCDFD46" w14:textId="5F876A8D" w:rsidR="00A10964" w:rsidRDefault="009E40D8" w:rsidP="00D26523">
            <w:pPr>
              <w:pStyle w:val="SIBulletList2"/>
            </w:pPr>
            <w:r>
              <w:t>animal welfare</w:t>
            </w:r>
            <w:r w:rsidR="00D26523">
              <w:t xml:space="preserve"> practices.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FE6BFEE" w14:textId="690F908A" w:rsidR="00186D82" w:rsidRDefault="00186D82" w:rsidP="00186D82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the skills in this unit of c</w:t>
            </w:r>
            <w:r w:rsidR="009E40D8" w:rsidRPr="009E40D8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>
              <w:rPr>
                <w:rStyle w:val="SITempText-Blue"/>
                <w:color w:val="000000" w:themeColor="text1"/>
                <w:sz w:val="20"/>
              </w:rPr>
              <w:t>must take place under the following conditions:</w:t>
            </w:r>
          </w:p>
          <w:p w14:paraId="725DCC40" w14:textId="77777777" w:rsidR="00186D82" w:rsidRDefault="00186D82" w:rsidP="00186D82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71B49837" w14:textId="1946707F" w:rsidR="00B4240C" w:rsidRDefault="00186D82" w:rsidP="00B4240C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</w:t>
            </w:r>
            <w:r w:rsidR="009E40D8" w:rsidRPr="009E40D8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 w:rsidR="00B4240C">
              <w:rPr>
                <w:rStyle w:val="SITempText-Blue"/>
                <w:color w:val="000000" w:themeColor="text1"/>
                <w:sz w:val="20"/>
              </w:rPr>
              <w:t xml:space="preserve">setting </w:t>
            </w:r>
            <w:r w:rsidR="009E40D8" w:rsidRPr="009E40D8">
              <w:rPr>
                <w:rStyle w:val="SITempText-Blue"/>
                <w:color w:val="000000" w:themeColor="text1"/>
                <w:sz w:val="20"/>
              </w:rPr>
              <w:t xml:space="preserve">or </w:t>
            </w:r>
            <w:r w:rsidR="00B4240C">
              <w:rPr>
                <w:rStyle w:val="SITempText-Blue"/>
                <w:color w:val="000000" w:themeColor="text1"/>
                <w:sz w:val="20"/>
              </w:rPr>
              <w:t>an</w:t>
            </w:r>
            <w:r w:rsidR="009E40D8" w:rsidRPr="009E40D8">
              <w:rPr>
                <w:rStyle w:val="SITempText-Blue"/>
                <w:color w:val="000000" w:themeColor="text1"/>
                <w:sz w:val="20"/>
              </w:rPr>
              <w:t xml:space="preserve"> environment that accurately re</w:t>
            </w:r>
            <w:r w:rsidR="00B4240C">
              <w:rPr>
                <w:rStyle w:val="SITempText-Blue"/>
                <w:color w:val="000000" w:themeColor="text1"/>
                <w:sz w:val="20"/>
              </w:rPr>
              <w:t>presents</w:t>
            </w:r>
            <w:r w:rsidR="009E40D8" w:rsidRPr="009E40D8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 w:rsidR="00B4240C">
              <w:rPr>
                <w:rStyle w:val="SITempText-Blue"/>
                <w:color w:val="000000" w:themeColor="text1"/>
                <w:sz w:val="20"/>
              </w:rPr>
              <w:t>conditions</w:t>
            </w:r>
          </w:p>
          <w:p w14:paraId="38405AD6" w14:textId="77777777" w:rsidR="00B4240C" w:rsidRDefault="00B4240C" w:rsidP="00B4240C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17E98A1A" w14:textId="6AA15E9C" w:rsidR="00B4240C" w:rsidRDefault="00B4240C" w:rsidP="00B4240C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work instructions and workplace procedures applicable to caring for the health and welfare of livestock</w:t>
            </w:r>
          </w:p>
          <w:p w14:paraId="7563D06C" w14:textId="446231CF" w:rsidR="00B4240C" w:rsidRDefault="00D26523" w:rsidP="00B4240C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treatments</w:t>
            </w:r>
            <w:r w:rsidR="00B4240C">
              <w:rPr>
                <w:rStyle w:val="SITempText-Blue"/>
                <w:color w:val="000000" w:themeColor="text1"/>
                <w:sz w:val="20"/>
              </w:rPr>
              <w:t>, materials and equipment applicable to caring for the health and welfare of livestock</w:t>
            </w:r>
          </w:p>
          <w:p w14:paraId="113FBC4B" w14:textId="7D417967" w:rsidR="00B4240C" w:rsidRDefault="00B4240C" w:rsidP="00B4240C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PPE applicable to caring for the health and welfare of livestock</w:t>
            </w:r>
          </w:p>
          <w:p w14:paraId="5E0BC046" w14:textId="745804D7" w:rsidR="00D409EA" w:rsidRDefault="00D409EA" w:rsidP="00B4240C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livestock</w:t>
            </w:r>
          </w:p>
          <w:p w14:paraId="552742DD" w14:textId="77777777" w:rsidR="00B4240C" w:rsidRDefault="00B4240C" w:rsidP="00B4240C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specifications:</w:t>
            </w:r>
          </w:p>
          <w:p w14:paraId="5E3D0C46" w14:textId="527763F8" w:rsidR="00B4240C" w:rsidRDefault="00B4240C" w:rsidP="00B4240C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lastRenderedPageBreak/>
              <w:t>workplace requirements applicable to health and safety in the workplace for caring for the health and welfare of livestock</w:t>
            </w:r>
          </w:p>
          <w:p w14:paraId="670CBA29" w14:textId="0C2880D2" w:rsidR="00B4240C" w:rsidRDefault="00B4240C" w:rsidP="00B4240C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environment and biosecurity legislation and regulations and workplace practices applicable to caring for the health and welfare of livestock</w:t>
            </w:r>
          </w:p>
          <w:p w14:paraId="6E4EA3D6" w14:textId="3464CB1A" w:rsidR="00B4240C" w:rsidRDefault="002F334D" w:rsidP="00B4240C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legislation, regulations,</w:t>
            </w:r>
            <w:r w:rsidR="00B4240C">
              <w:rPr>
                <w:rStyle w:val="SITempText-Blue"/>
                <w:color w:val="000000" w:themeColor="text1"/>
                <w:sz w:val="20"/>
              </w:rPr>
              <w:t xml:space="preserve"> standards, </w:t>
            </w:r>
            <w:r>
              <w:rPr>
                <w:rStyle w:val="SITempText-Blue"/>
                <w:color w:val="000000" w:themeColor="text1"/>
                <w:sz w:val="20"/>
              </w:rPr>
              <w:t>guidelines</w:t>
            </w:r>
            <w:r w:rsidR="00B4240C">
              <w:rPr>
                <w:rStyle w:val="SITempText-Blue"/>
                <w:color w:val="000000" w:themeColor="text1"/>
                <w:sz w:val="20"/>
              </w:rPr>
              <w:t xml:space="preserve"> and procedures for animal welfare applicable to caring for the health and welfare of livestock</w:t>
            </w:r>
          </w:p>
          <w:p w14:paraId="59F04CFD" w14:textId="77777777" w:rsidR="00B4240C" w:rsidRDefault="00B4240C" w:rsidP="00B4240C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72C676AD" w14:textId="33E8DAF6" w:rsidR="00B4240C" w:rsidRDefault="00B4240C" w:rsidP="00B4240C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supervisor</w:t>
            </w:r>
          </w:p>
          <w:p w14:paraId="42C3B2D9" w14:textId="77777777" w:rsidR="00B4240C" w:rsidRDefault="00B4240C" w:rsidP="00B4240C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time frames:</w:t>
            </w:r>
          </w:p>
          <w:p w14:paraId="68B10D2A" w14:textId="77777777" w:rsidR="00B4240C" w:rsidRPr="00276B6B" w:rsidRDefault="00B4240C" w:rsidP="00B4240C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according to job requirements.</w:t>
            </w:r>
          </w:p>
          <w:p w14:paraId="6476E24E" w14:textId="77777777" w:rsidR="00D409EA" w:rsidRDefault="00D409EA" w:rsidP="00B4240C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this unit must be conducted on live animals.</w:t>
            </w:r>
          </w:p>
          <w:p w14:paraId="3AA57379" w14:textId="68BC065F" w:rsidR="006F4046" w:rsidRDefault="009E40D8" w:rsidP="00752951">
            <w:pPr>
              <w:pStyle w:val="SIText"/>
            </w:pPr>
            <w:r w:rsidRPr="009E40D8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B4240C">
              <w:rPr>
                <w:rStyle w:val="SITempText-Blue"/>
                <w:color w:val="000000" w:themeColor="text1"/>
                <w:sz w:val="20"/>
              </w:rPr>
              <w:t xml:space="preserve">of this unit </w:t>
            </w:r>
            <w:r w:rsidRPr="009E40D8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B4240C">
              <w:rPr>
                <w:rStyle w:val="SITempText-Blue"/>
                <w:color w:val="000000" w:themeColor="text1"/>
                <w:sz w:val="20"/>
              </w:rPr>
              <w:t>the requirements for assessors in applicable vocational education and training legislation, frameworks and/or</w:t>
            </w:r>
            <w:r w:rsidRPr="009E40D8">
              <w:rPr>
                <w:rStyle w:val="SITempText-Blue"/>
                <w:color w:val="000000" w:themeColor="text1"/>
                <w:sz w:val="20"/>
              </w:rPr>
              <w:t xml:space="preserve">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12C65464" w14:textId="77777777" w:rsidR="00A80DEE" w:rsidRDefault="00A80DEE" w:rsidP="00A80DEE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1F4697BD" w:rsidR="00CD3DE8" w:rsidRDefault="00A80DEE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6B754B" w14:textId="77777777" w:rsidR="00F0399D" w:rsidRDefault="00F0399D" w:rsidP="00A31F58">
      <w:pPr>
        <w:spacing w:after="0" w:line="240" w:lineRule="auto"/>
      </w:pPr>
      <w:r>
        <w:separator/>
      </w:r>
    </w:p>
  </w:endnote>
  <w:endnote w:type="continuationSeparator" w:id="0">
    <w:p w14:paraId="235905F7" w14:textId="77777777" w:rsidR="00F0399D" w:rsidRDefault="00F0399D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46AD1" w14:textId="77777777" w:rsidR="00F0399D" w:rsidRDefault="00F0399D" w:rsidP="00A31F58">
      <w:pPr>
        <w:spacing w:after="0" w:line="240" w:lineRule="auto"/>
      </w:pPr>
      <w:r>
        <w:separator/>
      </w:r>
    </w:p>
  </w:footnote>
  <w:footnote w:type="continuationSeparator" w:id="0">
    <w:p w14:paraId="622C8F82" w14:textId="77777777" w:rsidR="00F0399D" w:rsidRDefault="00F0399D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18945EBE" w:rsidR="00A31F58" w:rsidRPr="00710259" w:rsidRDefault="00A25EAD" w:rsidP="00710259">
    <w:pPr>
      <w:pStyle w:val="Header"/>
    </w:pPr>
    <w:sdt>
      <w:sdtPr>
        <w:id w:val="777075211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34AF4CE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16935">
      <w:t>AHCLSK222</w:t>
    </w:r>
    <w:r w:rsidR="00710259" w:rsidRPr="00710259">
      <w:t xml:space="preserve"> Care for health and welfare of livestock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6935"/>
    <w:rsid w:val="000174A4"/>
    <w:rsid w:val="0002319B"/>
    <w:rsid w:val="00025A19"/>
    <w:rsid w:val="00031D50"/>
    <w:rsid w:val="00034662"/>
    <w:rsid w:val="00034AD5"/>
    <w:rsid w:val="0006755A"/>
    <w:rsid w:val="000815DD"/>
    <w:rsid w:val="000A3C05"/>
    <w:rsid w:val="000A422E"/>
    <w:rsid w:val="000A538B"/>
    <w:rsid w:val="000A5F86"/>
    <w:rsid w:val="000C2D63"/>
    <w:rsid w:val="000C695D"/>
    <w:rsid w:val="000D2541"/>
    <w:rsid w:val="000D7106"/>
    <w:rsid w:val="00143D67"/>
    <w:rsid w:val="00165A1B"/>
    <w:rsid w:val="00181EB8"/>
    <w:rsid w:val="0018209D"/>
    <w:rsid w:val="00186D82"/>
    <w:rsid w:val="00191B2B"/>
    <w:rsid w:val="00197C5A"/>
    <w:rsid w:val="001A4547"/>
    <w:rsid w:val="001B320C"/>
    <w:rsid w:val="001F15A4"/>
    <w:rsid w:val="002269B6"/>
    <w:rsid w:val="00241F8D"/>
    <w:rsid w:val="00243D66"/>
    <w:rsid w:val="00252B64"/>
    <w:rsid w:val="0028145C"/>
    <w:rsid w:val="00291BF7"/>
    <w:rsid w:val="002941AB"/>
    <w:rsid w:val="002A4AF9"/>
    <w:rsid w:val="002B2098"/>
    <w:rsid w:val="002B6FFD"/>
    <w:rsid w:val="002B76F5"/>
    <w:rsid w:val="002B779C"/>
    <w:rsid w:val="002C51A2"/>
    <w:rsid w:val="002D45DD"/>
    <w:rsid w:val="002D6167"/>
    <w:rsid w:val="002D785C"/>
    <w:rsid w:val="002F334D"/>
    <w:rsid w:val="00317DC3"/>
    <w:rsid w:val="00320155"/>
    <w:rsid w:val="003556ED"/>
    <w:rsid w:val="00357C5E"/>
    <w:rsid w:val="00370A20"/>
    <w:rsid w:val="00375E59"/>
    <w:rsid w:val="003A599B"/>
    <w:rsid w:val="003C2946"/>
    <w:rsid w:val="003D5A2E"/>
    <w:rsid w:val="004011B0"/>
    <w:rsid w:val="00421446"/>
    <w:rsid w:val="00422906"/>
    <w:rsid w:val="00427903"/>
    <w:rsid w:val="00436CCB"/>
    <w:rsid w:val="00442C66"/>
    <w:rsid w:val="0044538D"/>
    <w:rsid w:val="004523C2"/>
    <w:rsid w:val="00456AA0"/>
    <w:rsid w:val="00471777"/>
    <w:rsid w:val="00473049"/>
    <w:rsid w:val="00473877"/>
    <w:rsid w:val="00477395"/>
    <w:rsid w:val="004A05F4"/>
    <w:rsid w:val="004C6933"/>
    <w:rsid w:val="004C71D8"/>
    <w:rsid w:val="004D6F12"/>
    <w:rsid w:val="004E0E39"/>
    <w:rsid w:val="004F1592"/>
    <w:rsid w:val="00507728"/>
    <w:rsid w:val="00517713"/>
    <w:rsid w:val="00517889"/>
    <w:rsid w:val="005366D2"/>
    <w:rsid w:val="00565971"/>
    <w:rsid w:val="00574B57"/>
    <w:rsid w:val="00584F93"/>
    <w:rsid w:val="005E7C5F"/>
    <w:rsid w:val="00600188"/>
    <w:rsid w:val="006163E3"/>
    <w:rsid w:val="006474E2"/>
    <w:rsid w:val="00657088"/>
    <w:rsid w:val="00663B83"/>
    <w:rsid w:val="00685585"/>
    <w:rsid w:val="006A420F"/>
    <w:rsid w:val="006F4046"/>
    <w:rsid w:val="006F6C94"/>
    <w:rsid w:val="00710259"/>
    <w:rsid w:val="0071412A"/>
    <w:rsid w:val="00715042"/>
    <w:rsid w:val="007261C4"/>
    <w:rsid w:val="0073050A"/>
    <w:rsid w:val="0073329E"/>
    <w:rsid w:val="00752951"/>
    <w:rsid w:val="00784684"/>
    <w:rsid w:val="00790F47"/>
    <w:rsid w:val="007976AE"/>
    <w:rsid w:val="007A1B22"/>
    <w:rsid w:val="007A5DD5"/>
    <w:rsid w:val="007A5E42"/>
    <w:rsid w:val="007B3414"/>
    <w:rsid w:val="007C063F"/>
    <w:rsid w:val="007C1263"/>
    <w:rsid w:val="007C13B8"/>
    <w:rsid w:val="007C2D96"/>
    <w:rsid w:val="007C4C41"/>
    <w:rsid w:val="007E2694"/>
    <w:rsid w:val="007E2D79"/>
    <w:rsid w:val="007E76B5"/>
    <w:rsid w:val="007F64D4"/>
    <w:rsid w:val="007F76BA"/>
    <w:rsid w:val="00823CE5"/>
    <w:rsid w:val="00831440"/>
    <w:rsid w:val="00833178"/>
    <w:rsid w:val="00834C3B"/>
    <w:rsid w:val="00834C8C"/>
    <w:rsid w:val="00863E92"/>
    <w:rsid w:val="00874912"/>
    <w:rsid w:val="0087617F"/>
    <w:rsid w:val="00881257"/>
    <w:rsid w:val="0088683C"/>
    <w:rsid w:val="008A67CF"/>
    <w:rsid w:val="00900735"/>
    <w:rsid w:val="009040DB"/>
    <w:rsid w:val="00914B8F"/>
    <w:rsid w:val="0091674B"/>
    <w:rsid w:val="0094240E"/>
    <w:rsid w:val="00944ACB"/>
    <w:rsid w:val="0096322E"/>
    <w:rsid w:val="00980521"/>
    <w:rsid w:val="00983104"/>
    <w:rsid w:val="009A4868"/>
    <w:rsid w:val="009B2D0A"/>
    <w:rsid w:val="009B3F2C"/>
    <w:rsid w:val="009C0027"/>
    <w:rsid w:val="009E40D8"/>
    <w:rsid w:val="00A10964"/>
    <w:rsid w:val="00A173C7"/>
    <w:rsid w:val="00A25EAD"/>
    <w:rsid w:val="00A31F58"/>
    <w:rsid w:val="00A6352D"/>
    <w:rsid w:val="00A711F2"/>
    <w:rsid w:val="00A74884"/>
    <w:rsid w:val="00A80DEE"/>
    <w:rsid w:val="00A965FD"/>
    <w:rsid w:val="00AA554A"/>
    <w:rsid w:val="00AC3944"/>
    <w:rsid w:val="00AD3EFF"/>
    <w:rsid w:val="00AE4A97"/>
    <w:rsid w:val="00AE718F"/>
    <w:rsid w:val="00AF1960"/>
    <w:rsid w:val="00AF6FF0"/>
    <w:rsid w:val="00B12287"/>
    <w:rsid w:val="00B35146"/>
    <w:rsid w:val="00B4240C"/>
    <w:rsid w:val="00B467F6"/>
    <w:rsid w:val="00B55FD2"/>
    <w:rsid w:val="00B6084E"/>
    <w:rsid w:val="00B636F3"/>
    <w:rsid w:val="00B654CA"/>
    <w:rsid w:val="00B6649F"/>
    <w:rsid w:val="00B76695"/>
    <w:rsid w:val="00B80263"/>
    <w:rsid w:val="00B93720"/>
    <w:rsid w:val="00B9729C"/>
    <w:rsid w:val="00BB6E0C"/>
    <w:rsid w:val="00BE46B2"/>
    <w:rsid w:val="00BE6877"/>
    <w:rsid w:val="00C02FCD"/>
    <w:rsid w:val="00C07989"/>
    <w:rsid w:val="00C43F3C"/>
    <w:rsid w:val="00C55CEE"/>
    <w:rsid w:val="00C63F9B"/>
    <w:rsid w:val="00CA5E35"/>
    <w:rsid w:val="00CB0ED6"/>
    <w:rsid w:val="00CB334A"/>
    <w:rsid w:val="00CB37E5"/>
    <w:rsid w:val="00CC4C53"/>
    <w:rsid w:val="00CD2975"/>
    <w:rsid w:val="00CD3DE8"/>
    <w:rsid w:val="00CE6439"/>
    <w:rsid w:val="00CF2849"/>
    <w:rsid w:val="00CF29BC"/>
    <w:rsid w:val="00D26523"/>
    <w:rsid w:val="00D409EA"/>
    <w:rsid w:val="00D65E4C"/>
    <w:rsid w:val="00D841E3"/>
    <w:rsid w:val="00D91902"/>
    <w:rsid w:val="00D9385D"/>
    <w:rsid w:val="00DA13E4"/>
    <w:rsid w:val="00DA7304"/>
    <w:rsid w:val="00DB1384"/>
    <w:rsid w:val="00DC6BD3"/>
    <w:rsid w:val="00DE0541"/>
    <w:rsid w:val="00E12424"/>
    <w:rsid w:val="00E138E9"/>
    <w:rsid w:val="00E27F7B"/>
    <w:rsid w:val="00E37DEC"/>
    <w:rsid w:val="00E4130D"/>
    <w:rsid w:val="00E47868"/>
    <w:rsid w:val="00E54B60"/>
    <w:rsid w:val="00E5576D"/>
    <w:rsid w:val="00E830A5"/>
    <w:rsid w:val="00E93D4B"/>
    <w:rsid w:val="00EA08F7"/>
    <w:rsid w:val="00EB429F"/>
    <w:rsid w:val="00EB7BD5"/>
    <w:rsid w:val="00ED1034"/>
    <w:rsid w:val="00EE4651"/>
    <w:rsid w:val="00F0399D"/>
    <w:rsid w:val="00F1749F"/>
    <w:rsid w:val="00F35219"/>
    <w:rsid w:val="00F3546E"/>
    <w:rsid w:val="00F4120A"/>
    <w:rsid w:val="00F4670D"/>
    <w:rsid w:val="00F647A0"/>
    <w:rsid w:val="00F71ABC"/>
    <w:rsid w:val="00F85D83"/>
    <w:rsid w:val="00F900CF"/>
    <w:rsid w:val="00FD0D2D"/>
    <w:rsid w:val="00FD4E84"/>
    <w:rsid w:val="00FD5B39"/>
    <w:rsid w:val="00FE0E8E"/>
    <w:rsid w:val="00FF2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86D8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186D82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186D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3DB442-7FB1-4245-93C0-149BF55F7F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CF6756-1583-4C05-A40E-FCBC06A09007}">
  <ds:schemaRefs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4539EB5-0F3D-4738-941D-9E8A2EDC4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1210</Words>
  <Characters>7971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9163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</cp:revision>
  <dcterms:created xsi:type="dcterms:W3CDTF">2024-09-30T06:08:00Z</dcterms:created>
  <dcterms:modified xsi:type="dcterms:W3CDTF">2024-11-22T07:22:00Z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105ea72c566b460a5951d46d027375d62d177893f6091ca3330ee5ad03f4676b</vt:lpwstr>
  </property>
</Properties>
</file>