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A30BC6" w14:paraId="13C5662E" w14:textId="77777777" w:rsidTr="00B55FD2">
        <w:tc>
          <w:tcPr>
            <w:tcW w:w="2689" w:type="dxa"/>
          </w:tcPr>
          <w:p w14:paraId="2C25711C" w14:textId="1F8D2B19" w:rsidR="00A30BC6" w:rsidRPr="009F3703" w:rsidRDefault="00A30BC6" w:rsidP="00A30BC6">
            <w:pPr>
              <w:pStyle w:val="SIText"/>
            </w:pPr>
            <w:r>
              <w:t xml:space="preserve">Release </w:t>
            </w:r>
            <w:r w:rsidR="00C65BB4">
              <w:t>1</w:t>
            </w:r>
          </w:p>
        </w:tc>
        <w:tc>
          <w:tcPr>
            <w:tcW w:w="6327" w:type="dxa"/>
          </w:tcPr>
          <w:p w14:paraId="337111D2" w14:textId="45C5A966" w:rsidR="00A30BC6" w:rsidRPr="00657088" w:rsidRDefault="009950F2" w:rsidP="00A30BC6">
            <w:pPr>
              <w:pStyle w:val="SIText"/>
            </w:pPr>
            <w:r w:rsidRPr="00657088">
              <w:t>This version released with AHC Agriculture, Horticulture and Conservation and Land Management Training Package release 1</w:t>
            </w:r>
            <w:r>
              <w:t>1</w:t>
            </w:r>
            <w:r w:rsidRPr="00657088">
              <w:t>.0</w:t>
            </w:r>
            <w:r w:rsidR="00A30BC6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6425475" w:rsidR="00357C5E" w:rsidRDefault="00236034" w:rsidP="00357C5E">
            <w:pPr>
              <w:pStyle w:val="SICode"/>
            </w:pPr>
            <w:r>
              <w:t>AHCLSK364</w:t>
            </w:r>
          </w:p>
        </w:tc>
        <w:tc>
          <w:tcPr>
            <w:tcW w:w="6327" w:type="dxa"/>
          </w:tcPr>
          <w:p w14:paraId="3AE55F2B" w14:textId="273ACA7E" w:rsidR="00357C5E" w:rsidRDefault="00C91DD3" w:rsidP="00357C5E">
            <w:pPr>
              <w:pStyle w:val="SIComponentTitle"/>
            </w:pPr>
            <w:r w:rsidRPr="00C91DD3">
              <w:t>Castrate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8359848" w14:textId="77777777" w:rsidR="00625010" w:rsidRDefault="00625010" w:rsidP="00625010">
            <w:pPr>
              <w:pStyle w:val="SIText"/>
            </w:pPr>
            <w:r>
              <w:t>This unit of competency describes the skills and knowledge required to castrate young animals.</w:t>
            </w:r>
          </w:p>
          <w:p w14:paraId="13189A50" w14:textId="14A09E9D" w:rsidR="00625010" w:rsidRDefault="00625010" w:rsidP="00625010">
            <w:pPr>
              <w:pStyle w:val="SIText"/>
            </w:pPr>
            <w:r>
              <w:t>Th</w:t>
            </w:r>
            <w:r w:rsidR="00A30BC6">
              <w:t>e</w:t>
            </w:r>
            <w:r>
              <w:t xml:space="preserve"> unit applies to individuals who </w:t>
            </w:r>
            <w:r w:rsidR="00A30BC6">
              <w:t>castrate livestock</w:t>
            </w:r>
            <w:r>
              <w:t xml:space="preserve"> under broad direction and take responsibility for their own work. </w:t>
            </w:r>
          </w:p>
          <w:p w14:paraId="7BEAECBB" w14:textId="02556DE1" w:rsidR="00A30BC6" w:rsidRDefault="00A30BC6" w:rsidP="00A30BC6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4A0B59">
              <w:t>, standards</w:t>
            </w:r>
            <w:r>
              <w:t xml:space="preserve"> and </w:t>
            </w:r>
            <w:r w:rsidR="004A0B59">
              <w:t>guidelines</w:t>
            </w:r>
            <w:r>
              <w:t>, and sustainability and biosecurity practices.</w:t>
            </w:r>
          </w:p>
          <w:p w14:paraId="2B5ED841" w14:textId="393D7C12" w:rsidR="00625010" w:rsidRDefault="00A30BC6" w:rsidP="00A30BC6">
            <w:pPr>
              <w:pStyle w:val="SIText"/>
            </w:pPr>
            <w:r>
              <w:t>In addition to legal responsibilities, a</w:t>
            </w:r>
            <w:r w:rsidR="00625010">
              <w:t xml:space="preserve">ll units of competency dealing with animals in the AHC </w:t>
            </w:r>
            <w:r w:rsidR="00A718D9" w:rsidRPr="00657088">
              <w:t xml:space="preserve">Agriculture, Horticulture and Conservation and Land Management </w:t>
            </w:r>
            <w:r w:rsidR="00625010">
              <w:t>Training Package have the requirements for animals to be handled humanely to minimise stress and discomfort.</w:t>
            </w:r>
          </w:p>
          <w:p w14:paraId="1B1C708C" w14:textId="2F34D1C5" w:rsidR="00A10964" w:rsidRDefault="00625010" w:rsidP="00732566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208EDE1" w:rsidR="00715042" w:rsidRPr="00715042" w:rsidRDefault="00D9385D" w:rsidP="0073256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B9A9D9D" w:rsidR="0018209D" w:rsidRPr="007A5DD5" w:rsidRDefault="00D9385D" w:rsidP="00732566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725C9" w14:paraId="1915290A" w14:textId="77777777" w:rsidTr="000F31BE">
        <w:tc>
          <w:tcPr>
            <w:tcW w:w="2689" w:type="dxa"/>
          </w:tcPr>
          <w:p w14:paraId="4CA92DE3" w14:textId="430609C7" w:rsidR="005725C9" w:rsidRDefault="005725C9" w:rsidP="005725C9">
            <w:pPr>
              <w:pStyle w:val="SIText"/>
            </w:pPr>
            <w:r>
              <w:t>1. Prepare for animal castration</w:t>
            </w:r>
          </w:p>
        </w:tc>
        <w:tc>
          <w:tcPr>
            <w:tcW w:w="6327" w:type="dxa"/>
          </w:tcPr>
          <w:p w14:paraId="59B1E225" w14:textId="3FD6352C" w:rsidR="005725C9" w:rsidRDefault="005725C9" w:rsidP="005725C9">
            <w:pPr>
              <w:pStyle w:val="SIText"/>
            </w:pPr>
            <w:r>
              <w:t xml:space="preserve">1.1 Interpret work to be undertaken from work program and confirm with </w:t>
            </w:r>
            <w:r w:rsidR="00DB229E">
              <w:t>supervisor</w:t>
            </w:r>
          </w:p>
          <w:p w14:paraId="183D90E4" w14:textId="77777777" w:rsidR="005725C9" w:rsidRDefault="005725C9" w:rsidP="005725C9">
            <w:pPr>
              <w:pStyle w:val="SIText"/>
            </w:pPr>
            <w:r>
              <w:t>1.2 Hold discussions with other workers who may be affected by the activities to ensure continued smooth operation of the production process</w:t>
            </w:r>
          </w:p>
          <w:p w14:paraId="0CEC4071" w14:textId="3E95431B" w:rsidR="005725C9" w:rsidRDefault="005725C9" w:rsidP="005725C9">
            <w:pPr>
              <w:pStyle w:val="SIText"/>
            </w:pPr>
            <w:r>
              <w:t>1.3 Identify hazards</w:t>
            </w:r>
            <w:r w:rsidR="00DB229E">
              <w:t xml:space="preserve"> and</w:t>
            </w:r>
            <w:r>
              <w:t xml:space="preserve"> risks and implement s</w:t>
            </w:r>
            <w:r w:rsidR="00DB229E">
              <w:t>afe working practices to manage risks</w:t>
            </w:r>
          </w:p>
          <w:p w14:paraId="5E70D8B6" w14:textId="7F3C293D" w:rsidR="005725C9" w:rsidRDefault="005725C9" w:rsidP="005725C9">
            <w:pPr>
              <w:pStyle w:val="SIText"/>
            </w:pPr>
            <w:r>
              <w:t xml:space="preserve">1.4 Select, </w:t>
            </w:r>
            <w:r w:rsidR="00DB229E">
              <w:t xml:space="preserve">fit, </w:t>
            </w:r>
            <w:r>
              <w:t>use and maintain personal protective equipment</w:t>
            </w:r>
            <w:r w:rsidR="00DB229E">
              <w:t xml:space="preserve"> (PPE) applicable to the task</w:t>
            </w:r>
          </w:p>
          <w:p w14:paraId="2A3697A8" w14:textId="77777777" w:rsidR="005725C9" w:rsidRDefault="005725C9" w:rsidP="005725C9">
            <w:pPr>
              <w:pStyle w:val="SIText"/>
            </w:pPr>
            <w:r>
              <w:t>1.5 Hygienically clean castration area to minimise the risk of infection</w:t>
            </w:r>
          </w:p>
          <w:p w14:paraId="0B64E432" w14:textId="06BD0274" w:rsidR="005725C9" w:rsidRDefault="005725C9" w:rsidP="005725C9">
            <w:pPr>
              <w:pStyle w:val="SIText"/>
            </w:pPr>
            <w:r>
              <w:t>1.6 Select</w:t>
            </w:r>
            <w:r w:rsidR="00DB229E">
              <w:t>, check</w:t>
            </w:r>
            <w:r>
              <w:t xml:space="preserve"> and assemble equipment, instruments and resources needed for castration operations, ensuring adequate supplies of consumables</w:t>
            </w:r>
          </w:p>
          <w:p w14:paraId="11523057" w14:textId="170350A6" w:rsidR="005725C9" w:rsidRDefault="005725C9" w:rsidP="005725C9">
            <w:pPr>
              <w:pStyle w:val="SIText"/>
            </w:pPr>
            <w:r>
              <w:t xml:space="preserve">1.7 Separate male animals as required </w:t>
            </w:r>
            <w:r w:rsidR="00B20A74">
              <w:t>using good stock handling techniques</w:t>
            </w:r>
            <w:r>
              <w:t xml:space="preserve"> and </w:t>
            </w:r>
            <w:r w:rsidR="00DB229E">
              <w:t>according to</w:t>
            </w:r>
            <w:r>
              <w:t xml:space="preserve"> animal welfare </w:t>
            </w:r>
            <w:r w:rsidR="00DB229E">
              <w:t>practices</w:t>
            </w:r>
          </w:p>
        </w:tc>
      </w:tr>
      <w:tr w:rsidR="005725C9" w14:paraId="42A81C79" w14:textId="77777777" w:rsidTr="000F31BE">
        <w:tc>
          <w:tcPr>
            <w:tcW w:w="2689" w:type="dxa"/>
          </w:tcPr>
          <w:p w14:paraId="15CD48E1" w14:textId="64A6933D" w:rsidR="005725C9" w:rsidRDefault="005725C9" w:rsidP="005725C9">
            <w:pPr>
              <w:pStyle w:val="SIText"/>
            </w:pPr>
            <w:r>
              <w:lastRenderedPageBreak/>
              <w:t>2. Castrate animals</w:t>
            </w:r>
          </w:p>
        </w:tc>
        <w:tc>
          <w:tcPr>
            <w:tcW w:w="6327" w:type="dxa"/>
          </w:tcPr>
          <w:p w14:paraId="656B8345" w14:textId="7539AFEA" w:rsidR="005725C9" w:rsidRDefault="005725C9" w:rsidP="005725C9">
            <w:pPr>
              <w:pStyle w:val="SIText"/>
            </w:pPr>
            <w:r>
              <w:t xml:space="preserve">2.1 Select, catch and restrain individual animals using </w:t>
            </w:r>
            <w:r w:rsidR="00B76479">
              <w:t>good stock handling</w:t>
            </w:r>
            <w:r>
              <w:t xml:space="preserve"> techniques</w:t>
            </w:r>
            <w:r w:rsidR="00B76479">
              <w:t xml:space="preserve"> and</w:t>
            </w:r>
            <w:r w:rsidR="00DB229E">
              <w:t xml:space="preserve"> according to animal welfare practices</w:t>
            </w:r>
          </w:p>
          <w:p w14:paraId="6897CE6C" w14:textId="5410C6C1" w:rsidR="005725C9" w:rsidRDefault="005725C9" w:rsidP="005725C9">
            <w:pPr>
              <w:pStyle w:val="SIText"/>
            </w:pPr>
            <w:r>
              <w:t xml:space="preserve">2.2 Check animals for health and soundness according to </w:t>
            </w:r>
            <w:r w:rsidR="00DB229E">
              <w:t>workplace procedures</w:t>
            </w:r>
          </w:p>
          <w:p w14:paraId="22D6F5B4" w14:textId="2D20C25B" w:rsidR="005725C9" w:rsidRDefault="005725C9" w:rsidP="005725C9">
            <w:pPr>
              <w:pStyle w:val="SIText"/>
            </w:pPr>
            <w:r>
              <w:t xml:space="preserve">2.3 Castrate restrained animals in a humane and hygienic manner according to </w:t>
            </w:r>
            <w:r w:rsidR="00DB229E">
              <w:t xml:space="preserve">workplace procedures, </w:t>
            </w:r>
            <w:r>
              <w:t>industry standards, and animal welfare practice</w:t>
            </w:r>
            <w:r w:rsidR="00DB229E">
              <w:t>s</w:t>
            </w:r>
          </w:p>
          <w:p w14:paraId="7F718FD7" w14:textId="5CCCF074" w:rsidR="005725C9" w:rsidRDefault="005725C9" w:rsidP="005725C9">
            <w:pPr>
              <w:pStyle w:val="SIText"/>
            </w:pPr>
            <w:r>
              <w:t>2.4 Complete records a</w:t>
            </w:r>
            <w:r w:rsidR="00DB229E">
              <w:t>ccording to workplace procedures</w:t>
            </w:r>
          </w:p>
        </w:tc>
      </w:tr>
      <w:tr w:rsidR="005725C9" w14:paraId="0BA9E889" w14:textId="77777777" w:rsidTr="000F31BE">
        <w:tc>
          <w:tcPr>
            <w:tcW w:w="2689" w:type="dxa"/>
          </w:tcPr>
          <w:p w14:paraId="4CAE38CD" w14:textId="07560C36" w:rsidR="005725C9" w:rsidRDefault="005725C9" w:rsidP="005725C9">
            <w:pPr>
              <w:pStyle w:val="SIText"/>
            </w:pPr>
            <w:r>
              <w:t>3. Complete hygiene and administration activities</w:t>
            </w:r>
          </w:p>
        </w:tc>
        <w:tc>
          <w:tcPr>
            <w:tcW w:w="6327" w:type="dxa"/>
          </w:tcPr>
          <w:p w14:paraId="0B1F23A6" w14:textId="00B810BE" w:rsidR="005725C9" w:rsidRDefault="005725C9" w:rsidP="005725C9">
            <w:pPr>
              <w:pStyle w:val="SIText"/>
            </w:pPr>
            <w:r>
              <w:t xml:space="preserve">3.1 </w:t>
            </w:r>
            <w:r w:rsidR="00DB229E">
              <w:t>Dispose of livestock residues,</w:t>
            </w:r>
            <w:r>
              <w:t xml:space="preserve"> debris</w:t>
            </w:r>
            <w:r w:rsidR="00DB229E">
              <w:t xml:space="preserve"> and</w:t>
            </w:r>
            <w:r>
              <w:t xml:space="preserve"> waste </w:t>
            </w:r>
            <w:r w:rsidR="00DB229E">
              <w:t>according to workplace</w:t>
            </w:r>
            <w:r>
              <w:t xml:space="preserve"> environmental</w:t>
            </w:r>
            <w:r w:rsidR="00887857">
              <w:t xml:space="preserve"> practices</w:t>
            </w:r>
          </w:p>
          <w:p w14:paraId="44A75B57" w14:textId="7A72F382" w:rsidR="005725C9" w:rsidRDefault="005725C9" w:rsidP="005725C9">
            <w:pPr>
              <w:pStyle w:val="SIText"/>
            </w:pPr>
            <w:r>
              <w:t xml:space="preserve">3.2 </w:t>
            </w:r>
            <w:r w:rsidR="00887857">
              <w:t>C</w:t>
            </w:r>
            <w:r>
              <w:t xml:space="preserve">lean, maintain and store instruments and equipment </w:t>
            </w:r>
            <w:r w:rsidR="00887857">
              <w:t>using appropriate hygiene</w:t>
            </w:r>
            <w:r>
              <w:t xml:space="preserve"> procedures</w:t>
            </w:r>
          </w:p>
          <w:p w14:paraId="6367EFBF" w14:textId="16B0FA62" w:rsidR="005725C9" w:rsidRDefault="005725C9" w:rsidP="005725C9">
            <w:pPr>
              <w:pStyle w:val="SIText"/>
            </w:pPr>
            <w:r>
              <w:t xml:space="preserve">3.3 </w:t>
            </w:r>
            <w:r w:rsidR="00887857">
              <w:t>Clean and m</w:t>
            </w:r>
            <w:r>
              <w:t xml:space="preserve">aintain a safe </w:t>
            </w:r>
            <w:r w:rsidR="00887857">
              <w:t xml:space="preserve">work </w:t>
            </w:r>
            <w:r>
              <w:t xml:space="preserve">area </w:t>
            </w:r>
            <w:r w:rsidR="00887857">
              <w:t>using appropriate hygiene procedures</w:t>
            </w:r>
          </w:p>
          <w:p w14:paraId="52784DBC" w14:textId="77777777" w:rsidR="004431CD" w:rsidRDefault="005725C9" w:rsidP="004431CD">
            <w:pPr>
              <w:pStyle w:val="SIText"/>
            </w:pPr>
            <w:r>
              <w:t xml:space="preserve">3.4 </w:t>
            </w:r>
            <w:r w:rsidR="004431CD">
              <w:t>Identify and report unserviceable equipment and PPE according to workplace procedures</w:t>
            </w:r>
          </w:p>
          <w:p w14:paraId="52C5DC86" w14:textId="03E4067F" w:rsidR="005725C9" w:rsidRDefault="004431CD" w:rsidP="005725C9">
            <w:pPr>
              <w:pStyle w:val="SIText"/>
            </w:pPr>
            <w:r>
              <w:t xml:space="preserve">3.5 </w:t>
            </w:r>
            <w:r w:rsidR="00887857">
              <w:t>Record and report</w:t>
            </w:r>
            <w:r w:rsidR="005725C9">
              <w:t xml:space="preserve"> work outcomes according to work</w:t>
            </w:r>
            <w:r w:rsidR="00887857">
              <w:t>place</w:t>
            </w:r>
            <w:r w:rsidR="005725C9">
              <w:t xml:space="preserve"> procedures</w:t>
            </w:r>
          </w:p>
        </w:tc>
      </w:tr>
      <w:tr w:rsidR="005725C9" w14:paraId="70B562FF" w14:textId="77777777" w:rsidTr="000F31BE">
        <w:tc>
          <w:tcPr>
            <w:tcW w:w="2689" w:type="dxa"/>
          </w:tcPr>
          <w:p w14:paraId="7A23B592" w14:textId="3B972E52" w:rsidR="005725C9" w:rsidRPr="00A01C8C" w:rsidRDefault="005725C9" w:rsidP="005725C9">
            <w:pPr>
              <w:pStyle w:val="SIText"/>
            </w:pPr>
            <w:r>
              <w:t>4. Monitor castrates</w:t>
            </w:r>
          </w:p>
        </w:tc>
        <w:tc>
          <w:tcPr>
            <w:tcW w:w="6327" w:type="dxa"/>
          </w:tcPr>
          <w:p w14:paraId="31D8C087" w14:textId="77777777" w:rsidR="005725C9" w:rsidRDefault="005725C9" w:rsidP="005725C9">
            <w:pPr>
              <w:pStyle w:val="SIText"/>
            </w:pPr>
            <w:r>
              <w:t>4.1 Move animals from yard to pasture as soon as practical with minimal stress to reduce risk of infection</w:t>
            </w:r>
          </w:p>
          <w:p w14:paraId="635ED27C" w14:textId="77777777" w:rsidR="005725C9" w:rsidRDefault="005725C9" w:rsidP="005725C9">
            <w:pPr>
              <w:pStyle w:val="SIText"/>
            </w:pPr>
            <w:r>
              <w:t>4.2 Monitor animals to identify post-castration complications</w:t>
            </w:r>
          </w:p>
          <w:p w14:paraId="46F99AD3" w14:textId="47BDB7E9" w:rsidR="005725C9" w:rsidRDefault="005725C9" w:rsidP="005725C9">
            <w:pPr>
              <w:pStyle w:val="SIText"/>
            </w:pPr>
            <w:r>
              <w:t>4.3 Identify and treat animals exhibiting signs of ill health or infection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31CD" w14:paraId="09B26D8C" w14:textId="77777777" w:rsidTr="000F31BE">
        <w:tc>
          <w:tcPr>
            <w:tcW w:w="2689" w:type="dxa"/>
          </w:tcPr>
          <w:p w14:paraId="1FBD352F" w14:textId="6A0A1DBA" w:rsidR="004431CD" w:rsidRPr="00042300" w:rsidRDefault="004431CD" w:rsidP="004431C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BC22495" w:rsidR="004431CD" w:rsidRPr="00042300" w:rsidRDefault="004431CD" w:rsidP="004431CD">
            <w:pPr>
              <w:pStyle w:val="SIBulletList1"/>
            </w:pPr>
            <w:r>
              <w:t>Identify and interpret workplace documentation to identify relevant and key information for castrating livestock</w:t>
            </w:r>
          </w:p>
        </w:tc>
      </w:tr>
      <w:tr w:rsidR="004431CD" w14:paraId="44C5474C" w14:textId="77777777" w:rsidTr="000F31BE">
        <w:tc>
          <w:tcPr>
            <w:tcW w:w="2689" w:type="dxa"/>
          </w:tcPr>
          <w:p w14:paraId="577F0A9B" w14:textId="78351DD5" w:rsidR="004431CD" w:rsidRPr="00042300" w:rsidRDefault="004431CD" w:rsidP="004431C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21235332" w:rsidR="004431CD" w:rsidRPr="004431CD" w:rsidRDefault="004431CD" w:rsidP="004431CD">
            <w:pPr>
              <w:pStyle w:val="SIBulletList1"/>
            </w:pPr>
            <w:r w:rsidRPr="004431CD">
              <w:t xml:space="preserve">Use clear language, accurate industry terminology and logical structure to record </w:t>
            </w:r>
            <w:r>
              <w:t>livestock castration details</w:t>
            </w:r>
          </w:p>
        </w:tc>
      </w:tr>
      <w:tr w:rsidR="004431CD" w14:paraId="5BE158CD" w14:textId="77777777" w:rsidTr="000F31BE">
        <w:tc>
          <w:tcPr>
            <w:tcW w:w="2689" w:type="dxa"/>
          </w:tcPr>
          <w:p w14:paraId="35FEBD5B" w14:textId="4BC2E280" w:rsidR="004431CD" w:rsidRPr="00042300" w:rsidRDefault="004431CD" w:rsidP="004431C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E783779" w14:textId="77777777" w:rsidR="004431CD" w:rsidRDefault="004431CD" w:rsidP="004431CD">
            <w:pPr>
              <w:pStyle w:val="SIBulletList1"/>
            </w:pPr>
            <w:r>
              <w:t>Use clear language to report work activities and malfunctions, faults, wear or damage to tools and equipment</w:t>
            </w:r>
          </w:p>
          <w:p w14:paraId="08B326BA" w14:textId="6DABEB22" w:rsidR="004431CD" w:rsidRPr="00042300" w:rsidRDefault="003E1CE9" w:rsidP="004431CD">
            <w:pPr>
              <w:pStyle w:val="SIBulletList1"/>
            </w:pPr>
            <w:r>
              <w:t>R</w:t>
            </w:r>
            <w:r w:rsidR="004431CD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30BC6" w14:paraId="0845E5DA" w14:textId="77777777" w:rsidTr="00B12287">
        <w:tc>
          <w:tcPr>
            <w:tcW w:w="2254" w:type="dxa"/>
          </w:tcPr>
          <w:p w14:paraId="1E4163E6" w14:textId="7E0DE89D" w:rsidR="00A30BC6" w:rsidRPr="008A2FF7" w:rsidRDefault="00236034" w:rsidP="00A30BC6">
            <w:pPr>
              <w:pStyle w:val="SIText"/>
            </w:pPr>
            <w:r>
              <w:lastRenderedPageBreak/>
              <w:t>AHCLSK364</w:t>
            </w:r>
            <w:r w:rsidR="00A30BC6">
              <w:t xml:space="preserve"> Castrate livestock</w:t>
            </w:r>
          </w:p>
        </w:tc>
        <w:tc>
          <w:tcPr>
            <w:tcW w:w="2254" w:type="dxa"/>
          </w:tcPr>
          <w:p w14:paraId="4DA23FA0" w14:textId="50D53B2F" w:rsidR="00A30BC6" w:rsidRPr="008A2FF7" w:rsidRDefault="00A30BC6" w:rsidP="00A30BC6">
            <w:pPr>
              <w:pStyle w:val="SIText"/>
            </w:pPr>
            <w:r>
              <w:t>AHCLSK325 Castrate livestock</w:t>
            </w:r>
          </w:p>
        </w:tc>
        <w:tc>
          <w:tcPr>
            <w:tcW w:w="2254" w:type="dxa"/>
          </w:tcPr>
          <w:p w14:paraId="1D68AB59" w14:textId="77777777" w:rsidR="00A30BC6" w:rsidRDefault="00A30BC6" w:rsidP="00A30BC6">
            <w:pPr>
              <w:pStyle w:val="SIText"/>
            </w:pPr>
            <w:r w:rsidRPr="00DA50D4">
              <w:t>Minor changes to application</w:t>
            </w:r>
          </w:p>
          <w:p w14:paraId="5382491A" w14:textId="77777777" w:rsidR="00A30BC6" w:rsidRDefault="00A30BC6" w:rsidP="00A30BC6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483B4722" w14:textId="77777777" w:rsidR="00A30BC6" w:rsidRDefault="00A30BC6" w:rsidP="00A30BC6">
            <w:pPr>
              <w:pStyle w:val="SIText"/>
            </w:pPr>
            <w:r w:rsidRPr="00DA50D4">
              <w:t>Foundation skills added</w:t>
            </w:r>
          </w:p>
          <w:p w14:paraId="646FCB7E" w14:textId="2524B147" w:rsidR="00A30BC6" w:rsidRDefault="00A30BC6" w:rsidP="00A30BC6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75B3C07" w:rsidR="00A30BC6" w:rsidRDefault="00A30BC6" w:rsidP="00A30BC6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A5A79E" w14:textId="77777777" w:rsidR="009950F2" w:rsidRDefault="009950F2" w:rsidP="009950F2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43FEB78" w:rsidR="002941AB" w:rsidRDefault="009950F2" w:rsidP="00BB6E0C">
            <w:pPr>
              <w:pStyle w:val="SIText"/>
            </w:pPr>
            <w:r>
              <w:fldChar w:fldCharType="begin"/>
            </w:r>
            <w:r>
              <w:instrText>HYPERLINK "https://vetnet.gov.au/Pages/TrainingDocs.aspx?q=c6399549-9c62-4a5e-bf1a-524b2322cf72"</w:instrText>
            </w:r>
            <w:r>
              <w:fldChar w:fldCharType="separate"/>
            </w:r>
            <w:r w:rsidRPr="00DE0853">
              <w:rPr>
                <w:rStyle w:val="Hyperlink"/>
              </w:rPr>
              <w:t>https://vetnet.gov.au/Pages/TrainingDocs.aspx?q=c6399549-9c62-4a5e-bf1a-524b2322cf72</w:t>
            </w:r>
            <w:r>
              <w:rPr>
                <w:rStyle w:val="Hyperlink"/>
              </w:rPr>
              <w:fldChar w:fldCharType="end"/>
            </w:r>
          </w:p>
        </w:tc>
      </w:tr>
    </w:tbl>
    <w:p w14:paraId="34001E0C" w14:textId="77777777" w:rsidR="009950F2" w:rsidRDefault="009950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7FCEF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36034">
              <w:t>AHCLSK364</w:t>
            </w:r>
            <w:r w:rsidR="00C91DD3" w:rsidRPr="00C91DD3">
              <w:t xml:space="preserve"> Castrate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D40DA6F" w14:textId="6CEEF718" w:rsidR="005725C9" w:rsidRDefault="00732566" w:rsidP="0073256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demonstrating competency must satisfy all of the elements and performance criteria in this unit</w:t>
            </w:r>
            <w:r w:rsidR="005725C9">
              <w:t>.</w:t>
            </w:r>
          </w:p>
          <w:p w14:paraId="3C08E11D" w14:textId="01E2CCF2" w:rsidR="005725C9" w:rsidRDefault="005725C9" w:rsidP="005725C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</w:t>
            </w:r>
            <w:r w:rsidR="00732566">
              <w:t>re</w:t>
            </w:r>
            <w:r>
              <w:t xml:space="preserve"> must </w:t>
            </w:r>
            <w:r w:rsidR="00732566">
              <w:t>be</w:t>
            </w:r>
            <w:r>
              <w:t xml:space="preserve"> evidence that the </w:t>
            </w:r>
            <w:r w:rsidR="00732566">
              <w:t xml:space="preserve">individual has castrated </w:t>
            </w:r>
            <w:r w:rsidR="00016360">
              <w:t xml:space="preserve">at least ten head of </w:t>
            </w:r>
            <w:r w:rsidR="00732566">
              <w:t>livestock on at least o</w:t>
            </w:r>
            <w:r w:rsidR="00016360">
              <w:t>ne</w:t>
            </w:r>
            <w:r w:rsidR="00732566">
              <w:t xml:space="preserve"> occasion, and h</w:t>
            </w:r>
            <w:r>
              <w:t>a</w:t>
            </w:r>
            <w:r w:rsidR="00732566">
              <w:t>s</w:t>
            </w:r>
            <w:r>
              <w:t>:</w:t>
            </w:r>
          </w:p>
          <w:p w14:paraId="4DAD6314" w14:textId="4A51BD43" w:rsidR="00893061" w:rsidRDefault="00893061" w:rsidP="00893061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0FBEE56D" w14:textId="2424BE00" w:rsidR="00893061" w:rsidRDefault="00893061" w:rsidP="00893061">
            <w:pPr>
              <w:pStyle w:val="SIBulletList1"/>
            </w:pPr>
            <w:r>
              <w:t xml:space="preserve">confirmed criteria for decision to </w:t>
            </w:r>
            <w:r w:rsidR="006057B3">
              <w:t>castrate</w:t>
            </w:r>
            <w:r>
              <w:t xml:space="preserve"> livestock</w:t>
            </w:r>
          </w:p>
          <w:p w14:paraId="297438A7" w14:textId="77777777" w:rsidR="00893061" w:rsidRDefault="00893061" w:rsidP="00893061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6AAE1F07" w14:textId="77777777" w:rsidR="00893061" w:rsidRDefault="00893061" w:rsidP="00893061">
            <w:pPr>
              <w:pStyle w:val="SIBulletList1"/>
            </w:pPr>
            <w:r>
              <w:t>applied relevant animal welfare practices</w:t>
            </w:r>
          </w:p>
          <w:p w14:paraId="749F3FEB" w14:textId="425A693E" w:rsidR="00B76479" w:rsidRDefault="00B76479" w:rsidP="005725C9">
            <w:pPr>
              <w:pStyle w:val="SIBulletList1"/>
            </w:pPr>
            <w:r>
              <w:t>handled animals using good stock handling techniques</w:t>
            </w:r>
          </w:p>
          <w:p w14:paraId="0A45C81C" w14:textId="1637C578" w:rsidR="005725C9" w:rsidRDefault="005725C9" w:rsidP="005725C9">
            <w:pPr>
              <w:pStyle w:val="SIBulletList1"/>
            </w:pPr>
            <w:r>
              <w:t>perform</w:t>
            </w:r>
            <w:r w:rsidR="00A30BC6">
              <w:t>ed</w:t>
            </w:r>
            <w:r>
              <w:t xml:space="preserve"> a recommended method of castration with attention to hygiene</w:t>
            </w:r>
          </w:p>
          <w:p w14:paraId="321A99A4" w14:textId="73392359" w:rsidR="005725C9" w:rsidRDefault="005725C9" w:rsidP="005725C9">
            <w:pPr>
              <w:pStyle w:val="SIBulletList1"/>
            </w:pPr>
            <w:r>
              <w:t>administer</w:t>
            </w:r>
            <w:r w:rsidR="00A30BC6">
              <w:t>ed</w:t>
            </w:r>
            <w:r>
              <w:t xml:space="preserve"> pre</w:t>
            </w:r>
            <w:r w:rsidR="009950F2">
              <w:t>-operative</w:t>
            </w:r>
            <w:r>
              <w:t xml:space="preserve"> or post</w:t>
            </w:r>
            <w:r w:rsidR="009950F2">
              <w:t>-</w:t>
            </w:r>
            <w:r>
              <w:t>operative treatments</w:t>
            </w:r>
          </w:p>
          <w:p w14:paraId="4184E41E" w14:textId="4D26D48C" w:rsidR="005725C9" w:rsidRDefault="005725C9" w:rsidP="005725C9">
            <w:pPr>
              <w:pStyle w:val="SIBulletList1"/>
            </w:pPr>
            <w:r>
              <w:t>monitor</w:t>
            </w:r>
            <w:r w:rsidR="00A30BC6">
              <w:t>ed</w:t>
            </w:r>
            <w:r>
              <w:t xml:space="preserve"> castrated animals</w:t>
            </w:r>
          </w:p>
          <w:p w14:paraId="223034D5" w14:textId="5F3FBB87" w:rsidR="005725C9" w:rsidRDefault="005725C9" w:rsidP="005725C9">
            <w:pPr>
              <w:pStyle w:val="SIBulletList1"/>
            </w:pPr>
            <w:r>
              <w:t>carr</w:t>
            </w:r>
            <w:r w:rsidR="00A30BC6">
              <w:t>ied</w:t>
            </w:r>
            <w:r>
              <w:t xml:space="preserve"> out animal husbandry tasks in hygienic manner</w:t>
            </w:r>
          </w:p>
          <w:p w14:paraId="4FEC6869" w14:textId="720DF57B" w:rsidR="00A10964" w:rsidRDefault="005725C9" w:rsidP="00893061">
            <w:pPr>
              <w:pStyle w:val="SIBulletList1"/>
            </w:pPr>
            <w:r>
              <w:t>record</w:t>
            </w:r>
            <w:r w:rsidR="00A30BC6">
              <w:t>ed</w:t>
            </w:r>
            <w:r>
              <w:t xml:space="preserve"> the number and health of </w:t>
            </w:r>
            <w:proofErr w:type="gramStart"/>
            <w:r>
              <w:t>animals</w:t>
            </w:r>
            <w:proofErr w:type="gramEnd"/>
            <w:r>
              <w:t xml:space="preserve"> post</w:t>
            </w:r>
            <w:r w:rsidR="009950F2">
              <w:t>-</w:t>
            </w:r>
            <w:r>
              <w:t>castration</w:t>
            </w:r>
            <w:r w:rsidR="0073256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64DBA38" w14:textId="3AB378ED" w:rsidR="00BC53D8" w:rsidRDefault="00732566" w:rsidP="00732566">
            <w:pPr>
              <w:pStyle w:val="SIText"/>
            </w:pPr>
            <w:r>
              <w:t xml:space="preserve">An individual </w:t>
            </w:r>
            <w:r w:rsidR="00BC53D8">
              <w:t xml:space="preserve">must be </w:t>
            </w:r>
            <w:r>
              <w:t xml:space="preserve">able to </w:t>
            </w:r>
            <w:r w:rsidR="00BC53D8">
              <w:t>demonstrate</w:t>
            </w:r>
            <w:r>
              <w:t xml:space="preserve"> knowle</w:t>
            </w:r>
            <w:r w:rsidR="00BC53D8">
              <w:t>d</w:t>
            </w:r>
            <w:r>
              <w:t>ge</w:t>
            </w:r>
            <w:r w:rsidR="00BC53D8">
              <w:t xml:space="preserve"> </w:t>
            </w:r>
            <w:r>
              <w:t>required to perform the tasks outlined in the elements and performance criteria of this unit. This includes knowledge of</w:t>
            </w:r>
            <w:r w:rsidR="00BC53D8">
              <w:t>:</w:t>
            </w:r>
          </w:p>
          <w:p w14:paraId="142A41D8" w14:textId="7ACF9214" w:rsidR="00893061" w:rsidRDefault="00893061" w:rsidP="00893061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4431CD">
              <w:t>castrating livestock</w:t>
            </w:r>
            <w:r>
              <w:t>, including appropriate use of personal protective equipment (PPE)</w:t>
            </w:r>
          </w:p>
          <w:p w14:paraId="342CC892" w14:textId="6AD0E3A6" w:rsidR="00893061" w:rsidRDefault="00893061" w:rsidP="00893061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4431CD">
              <w:t>castrating livestock</w:t>
            </w:r>
          </w:p>
          <w:p w14:paraId="35175F5C" w14:textId="08DE9203" w:rsidR="00893061" w:rsidRDefault="00893061" w:rsidP="00893061">
            <w:pPr>
              <w:pStyle w:val="SIBulletList1"/>
            </w:pPr>
            <w:r>
              <w:t xml:space="preserve">principles and practices for </w:t>
            </w:r>
            <w:r w:rsidR="004431CD">
              <w:t>castrating livestock</w:t>
            </w:r>
            <w:r>
              <w:t>, including:</w:t>
            </w:r>
          </w:p>
          <w:p w14:paraId="099DCD07" w14:textId="11649CD3" w:rsidR="00A30BC6" w:rsidRDefault="00A30BC6" w:rsidP="00A30BC6">
            <w:pPr>
              <w:pStyle w:val="SIBulletList2"/>
            </w:pPr>
            <w:r>
              <w:t>animal welfare practices relevant to castrating livestock</w:t>
            </w:r>
          </w:p>
          <w:p w14:paraId="006B4D7B" w14:textId="37D2A70C" w:rsidR="00BC53D8" w:rsidRDefault="00BC53D8" w:rsidP="00893061">
            <w:pPr>
              <w:pStyle w:val="SIBulletList2"/>
            </w:pPr>
            <w:r>
              <w:t>recommended method of castration with attention to hygiene</w:t>
            </w:r>
          </w:p>
          <w:p w14:paraId="2F881E9B" w14:textId="1C8F5C1B" w:rsidR="00BC53D8" w:rsidRDefault="00893061" w:rsidP="00893061">
            <w:pPr>
              <w:pStyle w:val="SIBulletList2"/>
            </w:pPr>
            <w:r>
              <w:t xml:space="preserve">livestock castration </w:t>
            </w:r>
            <w:r w:rsidR="00BC53D8">
              <w:t>pre</w:t>
            </w:r>
            <w:r w:rsidR="009950F2">
              <w:t>-operative</w:t>
            </w:r>
            <w:r w:rsidR="00BC53D8">
              <w:t xml:space="preserve"> or post</w:t>
            </w:r>
            <w:r w:rsidR="009950F2">
              <w:t>-</w:t>
            </w:r>
            <w:r w:rsidR="00BC53D8">
              <w:t>operative treatments</w:t>
            </w:r>
          </w:p>
          <w:p w14:paraId="70B3AE21" w14:textId="0CE37869" w:rsidR="00B76479" w:rsidRDefault="00893061" w:rsidP="00893061">
            <w:pPr>
              <w:pStyle w:val="SIBulletList2"/>
            </w:pPr>
            <w:r>
              <w:t xml:space="preserve">workplace procedures for </w:t>
            </w:r>
            <w:r w:rsidR="00BC53D8">
              <w:t>monitor</w:t>
            </w:r>
            <w:r>
              <w:t>ing</w:t>
            </w:r>
            <w:r w:rsidR="00BC53D8">
              <w:t xml:space="preserve"> castrated animals</w:t>
            </w:r>
            <w:r w:rsidR="004431CD">
              <w:t xml:space="preserve">, and </w:t>
            </w:r>
            <w:r w:rsidR="00B76479">
              <w:t>good stock handling techniques</w:t>
            </w:r>
          </w:p>
          <w:p w14:paraId="04FD378B" w14:textId="704F4CE4" w:rsidR="00BC53D8" w:rsidRDefault="00BC53D8" w:rsidP="00893061">
            <w:pPr>
              <w:pStyle w:val="SIBulletList2"/>
            </w:pPr>
            <w:r>
              <w:t xml:space="preserve">animal husbandry tasks </w:t>
            </w:r>
            <w:r w:rsidR="00B76479">
              <w:t>and</w:t>
            </w:r>
            <w:r>
              <w:t xml:space="preserve"> hygien</w:t>
            </w:r>
            <w:r w:rsidR="00B76479">
              <w:t>e practices relevant to livestock castration</w:t>
            </w:r>
          </w:p>
          <w:p w14:paraId="2CCDFD46" w14:textId="2AAB1736" w:rsidR="00A10964" w:rsidRDefault="00A30BC6" w:rsidP="00893061">
            <w:pPr>
              <w:pStyle w:val="SIBulletList2"/>
            </w:pPr>
            <w:r>
              <w:t xml:space="preserve">workplace </w:t>
            </w:r>
            <w:r w:rsidR="00BC53D8">
              <w:t>record</w:t>
            </w:r>
            <w:r>
              <w:t>ing and reporting requirements relevant to livestock castration</w:t>
            </w:r>
            <w:r w:rsidR="0073256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9342FF7" w14:textId="00A62B7E" w:rsidR="00732566" w:rsidRDefault="00732566" w:rsidP="0073256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2210C71" w14:textId="77777777" w:rsidR="00732566" w:rsidRDefault="00732566" w:rsidP="007325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ED38F2C" w14:textId="70012057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5286040" w14:textId="77777777" w:rsidR="00732566" w:rsidRDefault="00732566" w:rsidP="007325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09016C37" w14:textId="118DA3F0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16A14237" w14:textId="72B547D5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and materials applicable to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4375EF5A" w14:textId="10A5BC67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2F7D8B40" w14:textId="6094F399" w:rsidR="00B76479" w:rsidRDefault="00B76479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 requiring castration</w:t>
            </w:r>
          </w:p>
          <w:p w14:paraId="1E6C3274" w14:textId="77777777" w:rsidR="00732566" w:rsidRDefault="00732566" w:rsidP="007325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7D84F0D" w14:textId="532C5B31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005D876F" w14:textId="4BA6D603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1F215B68" w14:textId="6E17C32C" w:rsidR="00732566" w:rsidRDefault="004A0B59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</w:t>
            </w:r>
            <w:r w:rsidR="00E20431">
              <w:t>,</w:t>
            </w:r>
            <w:r>
              <w:t xml:space="preserve"> guidelines</w:t>
            </w:r>
            <w:r w:rsidR="00732566">
              <w:rPr>
                <w:rStyle w:val="SITempText-Blue"/>
                <w:color w:val="000000" w:themeColor="text1"/>
                <w:sz w:val="20"/>
              </w:rPr>
              <w:t xml:space="preserve"> and procedures for </w:t>
            </w:r>
            <w:r w:rsidR="00E20431"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4431CD">
              <w:rPr>
                <w:rStyle w:val="SITempText-Blue"/>
                <w:color w:val="000000" w:themeColor="text1"/>
                <w:sz w:val="20"/>
              </w:rPr>
              <w:t>castrating livestock</w:t>
            </w:r>
          </w:p>
          <w:p w14:paraId="5DBC7375" w14:textId="77777777" w:rsidR="00732566" w:rsidRDefault="00732566" w:rsidP="007325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21A62D17" w14:textId="77777777" w:rsidR="00732566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F1CA02C" w14:textId="77777777" w:rsidR="00732566" w:rsidRDefault="00732566" w:rsidP="0073256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732AD5F" w14:textId="0839A981" w:rsidR="00CA4DAF" w:rsidRPr="00CA4DAF" w:rsidRDefault="00732566" w:rsidP="0073256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7C7F08CA" w14:textId="2EA13801" w:rsidR="00B76479" w:rsidRDefault="00B76479" w:rsidP="0073256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45154C6" w:rsidR="006F4046" w:rsidRDefault="00CA4DAF" w:rsidP="00732566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732566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732566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D45EB63" w14:textId="77777777" w:rsidR="009950F2" w:rsidRDefault="009950F2" w:rsidP="009950F2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8107765" w:rsidR="00CD3DE8" w:rsidRDefault="009950F2" w:rsidP="00456AA0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DA186" w14:textId="77777777" w:rsidR="00CB2BB5" w:rsidRDefault="00CB2BB5" w:rsidP="00A31F58">
      <w:pPr>
        <w:spacing w:after="0" w:line="240" w:lineRule="auto"/>
      </w:pPr>
      <w:r>
        <w:separator/>
      </w:r>
    </w:p>
  </w:endnote>
  <w:endnote w:type="continuationSeparator" w:id="0">
    <w:p w14:paraId="33D6B2A6" w14:textId="77777777" w:rsidR="00CB2BB5" w:rsidRDefault="00CB2B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CE186" w14:textId="77777777" w:rsidR="00CB2BB5" w:rsidRDefault="00CB2BB5" w:rsidP="00A31F58">
      <w:pPr>
        <w:spacing w:after="0" w:line="240" w:lineRule="auto"/>
      </w:pPr>
      <w:r>
        <w:separator/>
      </w:r>
    </w:p>
  </w:footnote>
  <w:footnote w:type="continuationSeparator" w:id="0">
    <w:p w14:paraId="1536E563" w14:textId="77777777" w:rsidR="00CB2BB5" w:rsidRDefault="00CB2B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8B54E9A" w:rsidR="00A31F58" w:rsidRPr="00C91DD3" w:rsidRDefault="00290848" w:rsidP="00C91DD3">
    <w:pPr>
      <w:pStyle w:val="Header"/>
    </w:pPr>
    <w:sdt>
      <w:sdtPr>
        <w:id w:val="-98361650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47629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36034">
      <w:t>AHCLSK364</w:t>
    </w:r>
    <w:r w:rsidR="00C91DD3" w:rsidRPr="00C91DD3">
      <w:t xml:space="preserve"> Castrate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360"/>
    <w:rsid w:val="000174A4"/>
    <w:rsid w:val="0002319B"/>
    <w:rsid w:val="00025A19"/>
    <w:rsid w:val="00034662"/>
    <w:rsid w:val="00034AD5"/>
    <w:rsid w:val="0006755A"/>
    <w:rsid w:val="00081F71"/>
    <w:rsid w:val="00092EFA"/>
    <w:rsid w:val="000A3C05"/>
    <w:rsid w:val="000C2D63"/>
    <w:rsid w:val="000C695D"/>
    <w:rsid w:val="000D2541"/>
    <w:rsid w:val="000D7106"/>
    <w:rsid w:val="00165A1B"/>
    <w:rsid w:val="00173553"/>
    <w:rsid w:val="00181EB8"/>
    <w:rsid w:val="0018209D"/>
    <w:rsid w:val="00191B2B"/>
    <w:rsid w:val="001B320C"/>
    <w:rsid w:val="001F15A4"/>
    <w:rsid w:val="002269B6"/>
    <w:rsid w:val="002304C0"/>
    <w:rsid w:val="00236034"/>
    <w:rsid w:val="00241F8D"/>
    <w:rsid w:val="00243D66"/>
    <w:rsid w:val="00252B64"/>
    <w:rsid w:val="002853C9"/>
    <w:rsid w:val="00290848"/>
    <w:rsid w:val="002941AB"/>
    <w:rsid w:val="002A4AF9"/>
    <w:rsid w:val="002B5A98"/>
    <w:rsid w:val="002B6FFD"/>
    <w:rsid w:val="002B76F5"/>
    <w:rsid w:val="002B779C"/>
    <w:rsid w:val="002C51A2"/>
    <w:rsid w:val="002D2CAA"/>
    <w:rsid w:val="002D45DD"/>
    <w:rsid w:val="002D785C"/>
    <w:rsid w:val="00307FD5"/>
    <w:rsid w:val="00320155"/>
    <w:rsid w:val="003556ED"/>
    <w:rsid w:val="00357C5E"/>
    <w:rsid w:val="00370A20"/>
    <w:rsid w:val="003A599B"/>
    <w:rsid w:val="003B1505"/>
    <w:rsid w:val="003C2946"/>
    <w:rsid w:val="003E1CE9"/>
    <w:rsid w:val="003E5605"/>
    <w:rsid w:val="004011B0"/>
    <w:rsid w:val="00422906"/>
    <w:rsid w:val="00427903"/>
    <w:rsid w:val="00436CCB"/>
    <w:rsid w:val="00442C66"/>
    <w:rsid w:val="004431CD"/>
    <w:rsid w:val="0044538D"/>
    <w:rsid w:val="004523C2"/>
    <w:rsid w:val="00456AA0"/>
    <w:rsid w:val="00473049"/>
    <w:rsid w:val="00477395"/>
    <w:rsid w:val="004A05F4"/>
    <w:rsid w:val="004A0B59"/>
    <w:rsid w:val="004C6597"/>
    <w:rsid w:val="004C6933"/>
    <w:rsid w:val="004C71D8"/>
    <w:rsid w:val="004D0B84"/>
    <w:rsid w:val="004D6F12"/>
    <w:rsid w:val="004F1592"/>
    <w:rsid w:val="0050557B"/>
    <w:rsid w:val="00506D70"/>
    <w:rsid w:val="00517713"/>
    <w:rsid w:val="00517889"/>
    <w:rsid w:val="00523C5F"/>
    <w:rsid w:val="005366D2"/>
    <w:rsid w:val="00565971"/>
    <w:rsid w:val="005725C9"/>
    <w:rsid w:val="00574B57"/>
    <w:rsid w:val="00584F93"/>
    <w:rsid w:val="005E7C5F"/>
    <w:rsid w:val="00600188"/>
    <w:rsid w:val="006057B3"/>
    <w:rsid w:val="006163E3"/>
    <w:rsid w:val="00625010"/>
    <w:rsid w:val="006474E2"/>
    <w:rsid w:val="00657088"/>
    <w:rsid w:val="00663B83"/>
    <w:rsid w:val="00671A6C"/>
    <w:rsid w:val="006A1F43"/>
    <w:rsid w:val="006F4046"/>
    <w:rsid w:val="006F6C94"/>
    <w:rsid w:val="006F79C0"/>
    <w:rsid w:val="0071412A"/>
    <w:rsid w:val="00714F1B"/>
    <w:rsid w:val="00715042"/>
    <w:rsid w:val="007158D2"/>
    <w:rsid w:val="0073050A"/>
    <w:rsid w:val="00732566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60C9"/>
    <w:rsid w:val="007E2D79"/>
    <w:rsid w:val="007E76B5"/>
    <w:rsid w:val="007F64D4"/>
    <w:rsid w:val="007F76BA"/>
    <w:rsid w:val="00827DBC"/>
    <w:rsid w:val="00831440"/>
    <w:rsid w:val="00833178"/>
    <w:rsid w:val="00834C3B"/>
    <w:rsid w:val="00874912"/>
    <w:rsid w:val="0087617F"/>
    <w:rsid w:val="00881257"/>
    <w:rsid w:val="0088683C"/>
    <w:rsid w:val="00887857"/>
    <w:rsid w:val="00893061"/>
    <w:rsid w:val="008A058F"/>
    <w:rsid w:val="008E0114"/>
    <w:rsid w:val="009040DB"/>
    <w:rsid w:val="00914B8F"/>
    <w:rsid w:val="0091674B"/>
    <w:rsid w:val="0094240E"/>
    <w:rsid w:val="0096322E"/>
    <w:rsid w:val="00980521"/>
    <w:rsid w:val="009950F2"/>
    <w:rsid w:val="009B2D0A"/>
    <w:rsid w:val="009B3F2C"/>
    <w:rsid w:val="009C0027"/>
    <w:rsid w:val="00A10964"/>
    <w:rsid w:val="00A173C7"/>
    <w:rsid w:val="00A30BC6"/>
    <w:rsid w:val="00A31EEA"/>
    <w:rsid w:val="00A31F58"/>
    <w:rsid w:val="00A6352D"/>
    <w:rsid w:val="00A711F2"/>
    <w:rsid w:val="00A718D9"/>
    <w:rsid w:val="00A74884"/>
    <w:rsid w:val="00A965FD"/>
    <w:rsid w:val="00AC3944"/>
    <w:rsid w:val="00AD3EFF"/>
    <w:rsid w:val="00AE4A97"/>
    <w:rsid w:val="00AF1960"/>
    <w:rsid w:val="00AF6FF0"/>
    <w:rsid w:val="00B12287"/>
    <w:rsid w:val="00B16DBE"/>
    <w:rsid w:val="00B20A74"/>
    <w:rsid w:val="00B35146"/>
    <w:rsid w:val="00B473C4"/>
    <w:rsid w:val="00B55FD2"/>
    <w:rsid w:val="00B6084E"/>
    <w:rsid w:val="00B654CA"/>
    <w:rsid w:val="00B6649F"/>
    <w:rsid w:val="00B76479"/>
    <w:rsid w:val="00B76695"/>
    <w:rsid w:val="00B93720"/>
    <w:rsid w:val="00B9729C"/>
    <w:rsid w:val="00BB6E0C"/>
    <w:rsid w:val="00BC53D8"/>
    <w:rsid w:val="00BE46B2"/>
    <w:rsid w:val="00BE6877"/>
    <w:rsid w:val="00C07989"/>
    <w:rsid w:val="00C43F3C"/>
    <w:rsid w:val="00C63F9B"/>
    <w:rsid w:val="00C65BB4"/>
    <w:rsid w:val="00C91DD3"/>
    <w:rsid w:val="00CA4DAF"/>
    <w:rsid w:val="00CB2BB5"/>
    <w:rsid w:val="00CB334A"/>
    <w:rsid w:val="00CB37E5"/>
    <w:rsid w:val="00CD0A5F"/>
    <w:rsid w:val="00CD2975"/>
    <w:rsid w:val="00CD3DE8"/>
    <w:rsid w:val="00CE6439"/>
    <w:rsid w:val="00CF29BC"/>
    <w:rsid w:val="00D50111"/>
    <w:rsid w:val="00D65E4C"/>
    <w:rsid w:val="00D841E3"/>
    <w:rsid w:val="00D91902"/>
    <w:rsid w:val="00D9385D"/>
    <w:rsid w:val="00DA13E4"/>
    <w:rsid w:val="00DB1384"/>
    <w:rsid w:val="00DB229E"/>
    <w:rsid w:val="00E12424"/>
    <w:rsid w:val="00E138E9"/>
    <w:rsid w:val="00E20431"/>
    <w:rsid w:val="00E37DEC"/>
    <w:rsid w:val="00E4130D"/>
    <w:rsid w:val="00E47868"/>
    <w:rsid w:val="00E54B60"/>
    <w:rsid w:val="00E5576D"/>
    <w:rsid w:val="00E809C3"/>
    <w:rsid w:val="00EB429F"/>
    <w:rsid w:val="00EB7BD5"/>
    <w:rsid w:val="00ED1034"/>
    <w:rsid w:val="00EF194D"/>
    <w:rsid w:val="00EF27F4"/>
    <w:rsid w:val="00F1749F"/>
    <w:rsid w:val="00F35219"/>
    <w:rsid w:val="00F3546E"/>
    <w:rsid w:val="00F4120A"/>
    <w:rsid w:val="00F4670D"/>
    <w:rsid w:val="00F4793D"/>
    <w:rsid w:val="00F608F9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256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3256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32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538C84-802C-4C8C-A42F-1B35FBD60B32}"/>
</file>

<file path=customXml/itemProps3.xml><?xml version="1.0" encoding="utf-8"?>
<ds:datastoreItem xmlns:ds="http://schemas.openxmlformats.org/officeDocument/2006/customXml" ds:itemID="{AE6B86F1-E16B-4965-A13B-EB5ED21D3D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FCF87C-FE58-48D7-A2E8-5BE82852FB82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d50bbff7-d6dd-47d2-864a-cfdc2c3db0f4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a952f185-0027-4a80-ac72-58d9f411bd8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990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Susie Falk</cp:lastModifiedBy>
  <cp:revision>43</cp:revision>
  <dcterms:created xsi:type="dcterms:W3CDTF">2023-03-16T02:01:00Z</dcterms:created>
  <dcterms:modified xsi:type="dcterms:W3CDTF">2024-10-01T04:37:00Z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7e33492b4e20ec1b4a8b9384cb943492723cbdc62ec853c4beacf9eee2accf81</vt:lpwstr>
  </property>
</Properties>
</file>