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E0D3A" w14:paraId="50F9CF3D" w14:textId="77777777" w:rsidTr="00B55FD2">
        <w:tc>
          <w:tcPr>
            <w:tcW w:w="2689" w:type="dxa"/>
          </w:tcPr>
          <w:p w14:paraId="67743F6B" w14:textId="58F818B6" w:rsidR="002E0D3A" w:rsidRPr="009F3703" w:rsidRDefault="002E0D3A" w:rsidP="002E0D3A">
            <w:pPr>
              <w:pStyle w:val="SIText"/>
            </w:pPr>
            <w:r w:rsidRPr="009F3703">
              <w:t xml:space="preserve">Release </w:t>
            </w:r>
            <w:r w:rsidR="00032E50">
              <w:t>1</w:t>
            </w:r>
          </w:p>
        </w:tc>
        <w:tc>
          <w:tcPr>
            <w:tcW w:w="6327" w:type="dxa"/>
          </w:tcPr>
          <w:p w14:paraId="71B1E70D" w14:textId="0DE45DC3" w:rsidR="002E0D3A" w:rsidRPr="00657088" w:rsidRDefault="00411E6D" w:rsidP="002E0D3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C228C2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2E0D3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D468060" w:rsidR="00357C5E" w:rsidRDefault="00A011EF" w:rsidP="00357C5E">
            <w:pPr>
              <w:pStyle w:val="SICode"/>
            </w:pPr>
            <w:r>
              <w:t>AHCLSK230</w:t>
            </w:r>
          </w:p>
        </w:tc>
        <w:tc>
          <w:tcPr>
            <w:tcW w:w="6327" w:type="dxa"/>
          </w:tcPr>
          <w:p w14:paraId="3AE55F2B" w14:textId="501269F3" w:rsidR="00357C5E" w:rsidRDefault="00DE556B" w:rsidP="00357C5E">
            <w:pPr>
              <w:pStyle w:val="SIComponentTitle"/>
            </w:pPr>
            <w:r w:rsidRPr="00DE556B">
              <w:t>Clean out production sheds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348EB5A" w14:textId="77777777" w:rsidR="002D7FCB" w:rsidRDefault="002D7FCB" w:rsidP="002D7FCB">
            <w:pPr>
              <w:pStyle w:val="SIText"/>
            </w:pPr>
            <w:r>
              <w:t>This unit of competency describes the skills and knowledge required to clean out sheds used for the production of livestock.</w:t>
            </w:r>
          </w:p>
          <w:p w14:paraId="4D7B50D3" w14:textId="23344D84" w:rsidR="002D7FCB" w:rsidRDefault="002D7FCB" w:rsidP="002D7FCB">
            <w:pPr>
              <w:pStyle w:val="SIText"/>
            </w:pPr>
            <w:r>
              <w:t>Th</w:t>
            </w:r>
            <w:r w:rsidR="002E0D3A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6856F76B" w14:textId="35DB48EF" w:rsidR="002E0D3A" w:rsidRDefault="002E0D3A" w:rsidP="002E0D3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8F46FC">
              <w:t>, standards</w:t>
            </w:r>
            <w:r>
              <w:t xml:space="preserve"> and </w:t>
            </w:r>
            <w:r w:rsidR="008F46FC">
              <w:t>guidelines</w:t>
            </w:r>
            <w:r>
              <w:t>, and sustainability and biosecurity practices.</w:t>
            </w:r>
          </w:p>
          <w:p w14:paraId="6130D37E" w14:textId="0B8AFD2C" w:rsidR="002E0D3A" w:rsidRDefault="002E0D3A" w:rsidP="002E0D3A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682DF3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64F5B377" w:rsidR="00A10964" w:rsidRDefault="002D7FCB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E684085" w:rsidR="00715042" w:rsidRPr="00715042" w:rsidRDefault="00D9385D" w:rsidP="007213A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07FF86B" w:rsidR="0018209D" w:rsidRPr="007A5DD5" w:rsidRDefault="00D9385D" w:rsidP="007213AB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7FCB" w14:paraId="1915290A" w14:textId="77777777" w:rsidTr="000F31BE">
        <w:tc>
          <w:tcPr>
            <w:tcW w:w="2689" w:type="dxa"/>
          </w:tcPr>
          <w:p w14:paraId="4CA92DE3" w14:textId="3C997C2B" w:rsidR="002D7FCB" w:rsidRDefault="002D7FCB" w:rsidP="002D7FCB">
            <w:pPr>
              <w:pStyle w:val="SIText"/>
            </w:pPr>
            <w:r>
              <w:t>1. Prepare to clean shed</w:t>
            </w:r>
          </w:p>
        </w:tc>
        <w:tc>
          <w:tcPr>
            <w:tcW w:w="6327" w:type="dxa"/>
          </w:tcPr>
          <w:p w14:paraId="673D634C" w14:textId="40F2B65F" w:rsidR="002D7FCB" w:rsidRDefault="002D7FCB" w:rsidP="002D7FCB">
            <w:pPr>
              <w:pStyle w:val="SIText"/>
            </w:pPr>
            <w:r>
              <w:t xml:space="preserve">1.1 </w:t>
            </w:r>
            <w:r w:rsidR="00B03E02">
              <w:t>Identify</w:t>
            </w:r>
            <w:r>
              <w:t xml:space="preserve"> work to be undertaken </w:t>
            </w:r>
            <w:r w:rsidR="00B03E02">
              <w:t xml:space="preserve">and confirm </w:t>
            </w:r>
            <w:r>
              <w:t>with supervisor</w:t>
            </w:r>
          </w:p>
          <w:p w14:paraId="3917471B" w14:textId="6F587291" w:rsidR="002D7FCB" w:rsidRDefault="002D7FCB" w:rsidP="002D7FCB">
            <w:pPr>
              <w:pStyle w:val="SIText"/>
            </w:pPr>
            <w:r>
              <w:t>1.2 Identify work</w:t>
            </w:r>
            <w:r w:rsidR="00B03E02">
              <w:t>place</w:t>
            </w:r>
            <w:r>
              <w:t xml:space="preserve"> health and safety hazards and </w:t>
            </w:r>
            <w:r w:rsidR="00B03E02">
              <w:t>report to</w:t>
            </w:r>
            <w:r>
              <w:t xml:space="preserve"> supervisor</w:t>
            </w:r>
          </w:p>
          <w:p w14:paraId="4D0FB13F" w14:textId="2F301AC4" w:rsidR="002D7FCB" w:rsidRDefault="002D7FCB" w:rsidP="002D7FCB">
            <w:pPr>
              <w:pStyle w:val="SIText"/>
            </w:pPr>
            <w:r>
              <w:t xml:space="preserve">1.3 Select, </w:t>
            </w:r>
            <w:r w:rsidR="00B03E02">
              <w:t xml:space="preserve">fit, use and </w:t>
            </w:r>
            <w:r>
              <w:t>maintain personal protective equipment</w:t>
            </w:r>
            <w:r w:rsidR="00B03E02">
              <w:t xml:space="preserve"> (PPE) applicable to task</w:t>
            </w:r>
          </w:p>
          <w:p w14:paraId="6E0FA0F0" w14:textId="77777777" w:rsidR="002D7FCB" w:rsidRDefault="002D7FCB" w:rsidP="002D7FCB">
            <w:pPr>
              <w:pStyle w:val="SIText"/>
            </w:pPr>
            <w:r>
              <w:t>1.4 Identify the potential environmental and biosecurity impacts of cleaning the shed and seek advice from supervisor for managing these impacts</w:t>
            </w:r>
          </w:p>
          <w:p w14:paraId="689E1C55" w14:textId="2F98C74C" w:rsidR="002D7FCB" w:rsidRDefault="002D7FCB" w:rsidP="002D7FCB">
            <w:pPr>
              <w:pStyle w:val="SIText"/>
            </w:pPr>
            <w:r>
              <w:t xml:space="preserve">1.5 Raise, dismantle or remove equipment from the shed and clean </w:t>
            </w:r>
            <w:r w:rsidR="00B03E02">
              <w:t>according to supervisor instructions and safe working practices</w:t>
            </w:r>
          </w:p>
          <w:p w14:paraId="70D4BEF0" w14:textId="77777777" w:rsidR="002D7FCB" w:rsidRDefault="002D7FCB" w:rsidP="002D7FCB">
            <w:pPr>
              <w:pStyle w:val="SIText"/>
            </w:pPr>
            <w:r>
              <w:t>1.6 Cover or seal electrical switchboards and other equipment to prevent entry of water</w:t>
            </w:r>
            <w:r w:rsidR="00B03E02">
              <w:t xml:space="preserve"> according to supervisor instructions and safe working practices</w:t>
            </w:r>
          </w:p>
          <w:p w14:paraId="11523057" w14:textId="16E35DC0" w:rsidR="005B240F" w:rsidRDefault="005B240F" w:rsidP="002D7FCB">
            <w:pPr>
              <w:pStyle w:val="SIText"/>
            </w:pPr>
            <w:r>
              <w:lastRenderedPageBreak/>
              <w:t xml:space="preserve">1.7 </w:t>
            </w:r>
            <w:r w:rsidR="003252F8">
              <w:t>Select and prepare</w:t>
            </w:r>
            <w:r w:rsidR="008F3F5B">
              <w:t xml:space="preserve"> tools,</w:t>
            </w:r>
            <w:r w:rsidR="003252F8">
              <w:t xml:space="preserve"> equipment and machinery for cleaning operation</w:t>
            </w:r>
          </w:p>
        </w:tc>
      </w:tr>
      <w:tr w:rsidR="002D7FCB" w14:paraId="42A81C79" w14:textId="77777777" w:rsidTr="000F31BE">
        <w:tc>
          <w:tcPr>
            <w:tcW w:w="2689" w:type="dxa"/>
          </w:tcPr>
          <w:p w14:paraId="15CD48E1" w14:textId="22E8E7D4" w:rsidR="002D7FCB" w:rsidRDefault="002D7FCB" w:rsidP="002D7FCB">
            <w:pPr>
              <w:pStyle w:val="SIText"/>
            </w:pPr>
            <w:r>
              <w:lastRenderedPageBreak/>
              <w:t>2. Clean shed and surrounds</w:t>
            </w:r>
          </w:p>
        </w:tc>
        <w:tc>
          <w:tcPr>
            <w:tcW w:w="6327" w:type="dxa"/>
          </w:tcPr>
          <w:p w14:paraId="4BDB23C7" w14:textId="2DCC4E2F" w:rsidR="002D7FCB" w:rsidRDefault="002D7FCB" w:rsidP="002D7FCB">
            <w:pPr>
              <w:pStyle w:val="SIText"/>
            </w:pPr>
            <w:r>
              <w:t xml:space="preserve">2.1 Remove and dispose of litter </w:t>
            </w:r>
            <w:r w:rsidR="00D3054F">
              <w:t>and manure according to workplace environmental practices and supervisor instructions</w:t>
            </w:r>
          </w:p>
          <w:p w14:paraId="433F49B0" w14:textId="5D89AAFF" w:rsidR="002D7FCB" w:rsidRDefault="002D7FCB" w:rsidP="002D7FCB">
            <w:pPr>
              <w:pStyle w:val="SIText"/>
            </w:pPr>
            <w:r>
              <w:t>2.</w:t>
            </w:r>
            <w:r w:rsidR="003252F8">
              <w:t>2</w:t>
            </w:r>
            <w:r>
              <w:t xml:space="preserve"> Remove dust and cobwebs from all surfaces</w:t>
            </w:r>
          </w:p>
          <w:p w14:paraId="6DFAC5E4" w14:textId="7B3F9D01" w:rsidR="002D7FCB" w:rsidRDefault="002D7FCB" w:rsidP="002D7FCB">
            <w:pPr>
              <w:pStyle w:val="SIText"/>
            </w:pPr>
            <w:r>
              <w:t>2.</w:t>
            </w:r>
            <w:r w:rsidR="003252F8">
              <w:t>3</w:t>
            </w:r>
            <w:r>
              <w:t xml:space="preserve"> Service filters and flush drinker lines and tanks</w:t>
            </w:r>
          </w:p>
          <w:p w14:paraId="4886BDAE" w14:textId="427C9302" w:rsidR="002D7FCB" w:rsidRDefault="002D7FCB" w:rsidP="002D7FCB">
            <w:pPr>
              <w:pStyle w:val="SIText"/>
            </w:pPr>
            <w:r>
              <w:t>2.</w:t>
            </w:r>
            <w:r w:rsidR="003252F8">
              <w:t>4</w:t>
            </w:r>
            <w:r>
              <w:t xml:space="preserve"> Empty and clean silos where appropriate</w:t>
            </w:r>
          </w:p>
          <w:p w14:paraId="74278DCE" w14:textId="3B11EECA" w:rsidR="002D7FCB" w:rsidRDefault="002D7FCB" w:rsidP="002D7FCB">
            <w:pPr>
              <w:pStyle w:val="SIText"/>
            </w:pPr>
            <w:r>
              <w:t>2.</w:t>
            </w:r>
            <w:r w:rsidR="003252F8">
              <w:t>5</w:t>
            </w:r>
            <w:r>
              <w:t xml:space="preserve"> Prepare and use cleaning agents </w:t>
            </w:r>
            <w:r w:rsidR="00D3054F">
              <w:t>according to</w:t>
            </w:r>
            <w:r>
              <w:t xml:space="preserve"> safe working pr</w:t>
            </w:r>
            <w:r w:rsidR="00D3054F">
              <w:t>actices</w:t>
            </w:r>
          </w:p>
          <w:p w14:paraId="2C78109F" w14:textId="0F2968A2" w:rsidR="002D7FCB" w:rsidRDefault="002D7FCB" w:rsidP="002D7FCB">
            <w:pPr>
              <w:pStyle w:val="SIText"/>
            </w:pPr>
            <w:r>
              <w:t>2.</w:t>
            </w:r>
            <w:r w:rsidR="003252F8">
              <w:t>6</w:t>
            </w:r>
            <w:r>
              <w:t xml:space="preserve"> Air shed prior to re-entry of staff and re-installation of equipment</w:t>
            </w:r>
          </w:p>
          <w:p w14:paraId="1522761C" w14:textId="07DA6C14" w:rsidR="002D7FCB" w:rsidRDefault="002D7FCB" w:rsidP="002D7FCB">
            <w:pPr>
              <w:pStyle w:val="SIText"/>
            </w:pPr>
            <w:r>
              <w:t>2.</w:t>
            </w:r>
            <w:r w:rsidR="003252F8">
              <w:t>7</w:t>
            </w:r>
            <w:r>
              <w:t xml:space="preserve"> Handle </w:t>
            </w:r>
            <w:r w:rsidR="00D3054F">
              <w:t xml:space="preserve">and use </w:t>
            </w:r>
            <w:r>
              <w:t xml:space="preserve">chemical agents safely </w:t>
            </w:r>
            <w:r w:rsidR="00D3054F">
              <w:t>according to</w:t>
            </w:r>
            <w:r>
              <w:t xml:space="preserve"> work</w:t>
            </w:r>
            <w:r w:rsidR="00D3054F">
              <w:t>place</w:t>
            </w:r>
            <w:r>
              <w:t xml:space="preserve"> health and safety practices</w:t>
            </w:r>
          </w:p>
          <w:p w14:paraId="6619DB8C" w14:textId="425339EA" w:rsidR="002D7FCB" w:rsidRDefault="002D7FCB" w:rsidP="002D7FCB">
            <w:pPr>
              <w:pStyle w:val="SIText"/>
            </w:pPr>
            <w:r>
              <w:t>2.</w:t>
            </w:r>
            <w:r w:rsidR="003252F8">
              <w:t>8</w:t>
            </w:r>
            <w:r>
              <w:t xml:space="preserve"> Dry clean electrical equipment</w:t>
            </w:r>
          </w:p>
          <w:p w14:paraId="09087FBA" w14:textId="17D19CDD" w:rsidR="002D7FCB" w:rsidRDefault="002D7FCB" w:rsidP="002D7FCB">
            <w:pPr>
              <w:pStyle w:val="SIText"/>
            </w:pPr>
            <w:r>
              <w:t>2.</w:t>
            </w:r>
            <w:r w:rsidR="003252F8">
              <w:t>9</w:t>
            </w:r>
            <w:r>
              <w:t xml:space="preserve"> </w:t>
            </w:r>
            <w:r w:rsidR="00D3054F">
              <w:t>Check</w:t>
            </w:r>
            <w:r>
              <w:t xml:space="preserve"> run-off from cleaning activity complies with </w:t>
            </w:r>
            <w:r w:rsidR="00B03E02">
              <w:t>workplace</w:t>
            </w:r>
            <w:r w:rsidR="00D3054F">
              <w:t xml:space="preserve"> environmental and biosecurity practices</w:t>
            </w:r>
          </w:p>
          <w:p w14:paraId="7F718FD7" w14:textId="21BC5AAF" w:rsidR="002D7FCB" w:rsidRDefault="002D7FCB" w:rsidP="002D7FCB">
            <w:pPr>
              <w:pStyle w:val="SIText"/>
            </w:pPr>
            <w:r>
              <w:t>2.1</w:t>
            </w:r>
            <w:r w:rsidR="003252F8">
              <w:t>0</w:t>
            </w:r>
            <w:r>
              <w:t xml:space="preserve"> </w:t>
            </w:r>
            <w:r w:rsidR="00D3054F">
              <w:t xml:space="preserve">Clean production sheds and surrounds using appropriate </w:t>
            </w:r>
            <w:r>
              <w:t>cleaning and hygiene proce</w:t>
            </w:r>
            <w:r w:rsidR="00D3054F">
              <w:t>dures</w:t>
            </w:r>
          </w:p>
        </w:tc>
      </w:tr>
      <w:tr w:rsidR="002D7FCB" w14:paraId="0BA9E889" w14:textId="77777777" w:rsidTr="000F31BE">
        <w:tc>
          <w:tcPr>
            <w:tcW w:w="2689" w:type="dxa"/>
          </w:tcPr>
          <w:p w14:paraId="4CAE38CD" w14:textId="734131EE" w:rsidR="002D7FCB" w:rsidRDefault="002D7FCB" w:rsidP="002D7FCB">
            <w:pPr>
              <w:pStyle w:val="SIText"/>
            </w:pPr>
            <w:r>
              <w:t>3. Complete cleaning operation</w:t>
            </w:r>
          </w:p>
        </w:tc>
        <w:tc>
          <w:tcPr>
            <w:tcW w:w="6327" w:type="dxa"/>
          </w:tcPr>
          <w:p w14:paraId="27255CD7" w14:textId="5BDF7EED" w:rsidR="002D7FCB" w:rsidRDefault="002D7FCB" w:rsidP="002D7FCB">
            <w:pPr>
              <w:pStyle w:val="SIText"/>
            </w:pPr>
            <w:r>
              <w:t>3.1 Clean</w:t>
            </w:r>
            <w:r w:rsidR="00331511">
              <w:t>, maintain</w:t>
            </w:r>
            <w:r>
              <w:t xml:space="preserve"> and store equipment </w:t>
            </w:r>
            <w:r w:rsidR="00331511">
              <w:t>according to supervisor instructions</w:t>
            </w:r>
          </w:p>
          <w:p w14:paraId="5F6774CD" w14:textId="2815353F" w:rsidR="002D7FCB" w:rsidRDefault="002D7FCB" w:rsidP="002D7FCB">
            <w:pPr>
              <w:pStyle w:val="SIText"/>
            </w:pPr>
            <w:r>
              <w:t xml:space="preserve">3.2 Dispose of containers, leftover fluids, waste and debris </w:t>
            </w:r>
            <w:r w:rsidR="00331511">
              <w:t>according to environmental practices and supervisor instructions</w:t>
            </w:r>
          </w:p>
          <w:p w14:paraId="06F35A37" w14:textId="77777777" w:rsidR="002D7FCB" w:rsidRDefault="002D7FCB" w:rsidP="002D7FCB">
            <w:pPr>
              <w:pStyle w:val="SIText"/>
            </w:pPr>
            <w:r>
              <w:t xml:space="preserve">3.3 Complete </w:t>
            </w:r>
            <w:r w:rsidR="00331511">
              <w:t xml:space="preserve">cleaning </w:t>
            </w:r>
            <w:r>
              <w:t>records and documentation</w:t>
            </w:r>
          </w:p>
          <w:p w14:paraId="52C5DC86" w14:textId="1539B361" w:rsidR="00331511" w:rsidRDefault="00331511" w:rsidP="002D7FCB">
            <w:pPr>
              <w:pStyle w:val="SIText"/>
            </w:pPr>
            <w:r>
              <w:t>3.4 Report work outcomes and faults, wear or damage of machinery or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B312A" w14:paraId="09B26D8C" w14:textId="77777777" w:rsidTr="000F31BE">
        <w:tc>
          <w:tcPr>
            <w:tcW w:w="2689" w:type="dxa"/>
          </w:tcPr>
          <w:p w14:paraId="1FBD352F" w14:textId="68FE51FD" w:rsidR="00DB312A" w:rsidRPr="00042300" w:rsidRDefault="00DB312A" w:rsidP="00DB312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50FCAD40" w:rsidR="00DB312A" w:rsidRPr="00042300" w:rsidRDefault="00DB312A" w:rsidP="00DB312A">
            <w:pPr>
              <w:pStyle w:val="SIBulletList1"/>
            </w:pPr>
            <w:r>
              <w:t xml:space="preserve">Use clear language, accurate industry terminology and logical structure to </w:t>
            </w:r>
            <w:r w:rsidR="00331511">
              <w:t>complete cleaning records and documentation</w:t>
            </w:r>
          </w:p>
        </w:tc>
      </w:tr>
      <w:tr w:rsidR="00DB312A" w14:paraId="44C5474C" w14:textId="77777777" w:rsidTr="000F31BE">
        <w:tc>
          <w:tcPr>
            <w:tcW w:w="2689" w:type="dxa"/>
          </w:tcPr>
          <w:p w14:paraId="577F0A9B" w14:textId="2ADDEFAF" w:rsidR="00DB312A" w:rsidRPr="00042300" w:rsidRDefault="00DB312A" w:rsidP="00DB312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F40DA94" w14:textId="3C92B691" w:rsidR="00DB312A" w:rsidRDefault="00DB312A" w:rsidP="00DB312A">
            <w:pPr>
              <w:pStyle w:val="SIBulletList1"/>
            </w:pPr>
            <w:r>
              <w:t xml:space="preserve">Use clear language to report </w:t>
            </w:r>
            <w:r w:rsidR="00331511">
              <w:t>malfunctions, faults, wear or damage of machinery or equipment</w:t>
            </w:r>
          </w:p>
          <w:p w14:paraId="3FC6B2C7" w14:textId="25053980" w:rsidR="00DB312A" w:rsidRPr="00042300" w:rsidRDefault="000B7F8A" w:rsidP="00DB312A">
            <w:pPr>
              <w:pStyle w:val="SIBulletList1"/>
            </w:pPr>
            <w:r>
              <w:t>R</w:t>
            </w:r>
            <w:r w:rsidR="00DB312A">
              <w:t>espond to questions and clarify information</w:t>
            </w:r>
          </w:p>
        </w:tc>
      </w:tr>
      <w:tr w:rsidR="00DB312A" w14:paraId="5BE158CD" w14:textId="77777777" w:rsidTr="000F31BE">
        <w:tc>
          <w:tcPr>
            <w:tcW w:w="2689" w:type="dxa"/>
          </w:tcPr>
          <w:p w14:paraId="35FEBD5B" w14:textId="35865D60" w:rsidR="00DB312A" w:rsidRPr="00042300" w:rsidRDefault="00DB312A" w:rsidP="00DB312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EB90BA1" w14:textId="67AB1FE0" w:rsidR="00DB312A" w:rsidRDefault="00820081" w:rsidP="00DB312A">
            <w:pPr>
              <w:pStyle w:val="SIBulletList1"/>
            </w:pPr>
            <w:r>
              <w:t xml:space="preserve">Interpret </w:t>
            </w:r>
            <w:r w:rsidR="00323277" w:rsidRPr="00323277">
              <w:t xml:space="preserve">basic mathematical information in charts, tables or </w:t>
            </w:r>
            <w:r w:rsidR="00323277">
              <w:t xml:space="preserve">in product or </w:t>
            </w:r>
            <w:r w:rsidR="00323277" w:rsidRPr="00323277">
              <w:t>workplace documents</w:t>
            </w:r>
          </w:p>
          <w:p w14:paraId="08B326BA" w14:textId="130AA649" w:rsidR="00DB312A" w:rsidRPr="00042300" w:rsidRDefault="00DB312A" w:rsidP="00DB312A">
            <w:pPr>
              <w:pStyle w:val="SIBulletList1"/>
            </w:pPr>
            <w:r>
              <w:t xml:space="preserve">Use basic mathematical processes </w:t>
            </w:r>
            <w:r w:rsidR="00323277">
              <w:t>required for the preparation of cleaning agents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63B31EA6" w:rsidR="00A10964" w:rsidRPr="008A2FF7" w:rsidRDefault="00A011EF" w:rsidP="00B93720">
            <w:pPr>
              <w:pStyle w:val="SIText"/>
            </w:pPr>
            <w:r>
              <w:t>AHCLSK230</w:t>
            </w:r>
            <w:r w:rsidR="00DE556B" w:rsidRPr="00DE556B">
              <w:t xml:space="preserve"> Clean out production sheds</w:t>
            </w:r>
          </w:p>
        </w:tc>
        <w:tc>
          <w:tcPr>
            <w:tcW w:w="2254" w:type="dxa"/>
          </w:tcPr>
          <w:p w14:paraId="4DA23FA0" w14:textId="16A174AA" w:rsidR="00A10964" w:rsidRPr="008A2FF7" w:rsidRDefault="004A5C7D" w:rsidP="00B93720">
            <w:pPr>
              <w:pStyle w:val="SIText"/>
            </w:pPr>
            <w:r w:rsidRPr="004A5C7D">
              <w:t>AHCLSK213 Clean out production sheds</w:t>
            </w:r>
          </w:p>
        </w:tc>
        <w:tc>
          <w:tcPr>
            <w:tcW w:w="2254" w:type="dxa"/>
          </w:tcPr>
          <w:p w14:paraId="657362C5" w14:textId="77777777" w:rsidR="002E0D3A" w:rsidRDefault="002E0D3A" w:rsidP="002E0D3A">
            <w:pPr>
              <w:pStyle w:val="SIText"/>
            </w:pPr>
            <w:r w:rsidRPr="00DA50D4">
              <w:t>Minor changes to application</w:t>
            </w:r>
          </w:p>
          <w:p w14:paraId="16A1167B" w14:textId="77777777" w:rsidR="002E0D3A" w:rsidRDefault="002E0D3A" w:rsidP="002E0D3A">
            <w:pPr>
              <w:pStyle w:val="SIText"/>
            </w:pPr>
            <w:r w:rsidRPr="00DA50D4">
              <w:t>Minor changes to elements and performance criteria</w:t>
            </w:r>
          </w:p>
          <w:p w14:paraId="3CE82A46" w14:textId="77777777" w:rsidR="002E0D3A" w:rsidRDefault="002E0D3A" w:rsidP="002E0D3A">
            <w:pPr>
              <w:pStyle w:val="SIText"/>
            </w:pPr>
            <w:r w:rsidRPr="00DA50D4">
              <w:t>Foundation skills added</w:t>
            </w:r>
          </w:p>
          <w:p w14:paraId="646FCB7E" w14:textId="31AAA51C" w:rsidR="00A10964" w:rsidRDefault="002E0D3A" w:rsidP="002E0D3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806E6B2" w:rsidR="00A10964" w:rsidRDefault="004A5C7D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6CB9EA1" w14:textId="77777777" w:rsidR="00411E6D" w:rsidRDefault="00411E6D" w:rsidP="00411E6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D13A330" w:rsidR="002941AB" w:rsidRDefault="00411E6D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11A3A00" w14:textId="77777777" w:rsidR="00411E6D" w:rsidRDefault="00411E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9B82B4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011EF">
              <w:t>AHCLSK230</w:t>
            </w:r>
            <w:r w:rsidR="00DE556B" w:rsidRPr="00DE556B">
              <w:t xml:space="preserve"> Clean out production sheds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53D3758" w14:textId="50A881FC" w:rsidR="004A5C7D" w:rsidRDefault="00203F9B" w:rsidP="004A5C7D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4A5C7D">
              <w:t>.</w:t>
            </w:r>
          </w:p>
          <w:p w14:paraId="0BFDC435" w14:textId="30BBB987" w:rsidR="004A5C7D" w:rsidRDefault="004A5C7D" w:rsidP="004A5C7D">
            <w:pPr>
              <w:pStyle w:val="SIText"/>
            </w:pPr>
            <w:r>
              <w:t>The</w:t>
            </w:r>
            <w:r w:rsidR="00203F9B">
              <w:t>re</w:t>
            </w:r>
            <w:r>
              <w:t xml:space="preserve"> must </w:t>
            </w:r>
            <w:r w:rsidR="00203F9B">
              <w:t>be</w:t>
            </w:r>
            <w:r>
              <w:t xml:space="preserve"> evidence that the</w:t>
            </w:r>
            <w:r w:rsidR="00203F9B">
              <w:t xml:space="preserve"> individual has cleaned out production sheds on at least two occasions, and h</w:t>
            </w:r>
            <w:r>
              <w:t>a</w:t>
            </w:r>
            <w:r w:rsidR="00203F9B">
              <w:t>s</w:t>
            </w:r>
            <w:r>
              <w:t>:</w:t>
            </w:r>
          </w:p>
          <w:p w14:paraId="4A1AAA52" w14:textId="68FFFFE5" w:rsidR="00203F9B" w:rsidRDefault="00203F9B" w:rsidP="00203F9B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001A79EB" w14:textId="6773FCF5" w:rsidR="004A5C7D" w:rsidRDefault="004A5C7D" w:rsidP="004A5C7D">
            <w:pPr>
              <w:pStyle w:val="SIBulletList1"/>
            </w:pPr>
            <w:r>
              <w:t>ma</w:t>
            </w:r>
            <w:r w:rsidR="00203F9B">
              <w:t>d</w:t>
            </w:r>
            <w:r>
              <w:t>e appropriate preparations for cleaning out shed</w:t>
            </w:r>
          </w:p>
          <w:p w14:paraId="12C3E1E0" w14:textId="6C816209" w:rsidR="004A5C7D" w:rsidRDefault="004A5C7D" w:rsidP="004A5C7D">
            <w:pPr>
              <w:pStyle w:val="SIBulletList1"/>
            </w:pPr>
            <w:r>
              <w:t>clean</w:t>
            </w:r>
            <w:r w:rsidR="00203F9B">
              <w:t>ed</w:t>
            </w:r>
            <w:r>
              <w:t xml:space="preserve"> shed and surrounds</w:t>
            </w:r>
          </w:p>
          <w:p w14:paraId="7FBD0182" w14:textId="5690A451" w:rsidR="004A5C7D" w:rsidRDefault="004A5C7D" w:rsidP="004A5C7D">
            <w:pPr>
              <w:pStyle w:val="SIBulletList1"/>
            </w:pPr>
            <w:r>
              <w:t>complete</w:t>
            </w:r>
            <w:r w:rsidR="00203F9B">
              <w:t>d</w:t>
            </w:r>
            <w:r>
              <w:t xml:space="preserve"> cleaning operation</w:t>
            </w:r>
          </w:p>
          <w:p w14:paraId="4FEC6869" w14:textId="6088ECF4" w:rsidR="00A10964" w:rsidRDefault="004A5C7D" w:rsidP="006920AB">
            <w:pPr>
              <w:pStyle w:val="SIBulletList1"/>
            </w:pPr>
            <w:r>
              <w:t>complete</w:t>
            </w:r>
            <w:r w:rsidR="00203F9B">
              <w:t>d</w:t>
            </w:r>
            <w:r>
              <w:t xml:space="preserve"> records</w:t>
            </w:r>
            <w:r w:rsidR="00203F9B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0EA5035" w14:textId="7FF72F2B" w:rsidR="00891F50" w:rsidRDefault="00203F9B" w:rsidP="00891F50">
            <w:pPr>
              <w:pStyle w:val="SIText"/>
            </w:pPr>
            <w:r>
              <w:t>An individual must be able to</w:t>
            </w:r>
            <w:r w:rsidDel="000F63EF">
              <w:t xml:space="preserve"> </w:t>
            </w:r>
            <w:r w:rsidR="00891F50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891F50">
              <w:t>of:</w:t>
            </w:r>
          </w:p>
          <w:p w14:paraId="5D9F9236" w14:textId="564D0024" w:rsidR="00203F9B" w:rsidRDefault="00203F9B" w:rsidP="00203F9B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B03E02">
              <w:t>cleaning out production sheds</w:t>
            </w:r>
            <w:r>
              <w:t>, including appropriate use of personal protective equipment (PPE)</w:t>
            </w:r>
          </w:p>
          <w:p w14:paraId="4DB8FC81" w14:textId="43E50336" w:rsidR="00203F9B" w:rsidRDefault="00203F9B" w:rsidP="00203F9B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B03E02">
              <w:t>cleaning out production sheds</w:t>
            </w:r>
          </w:p>
          <w:p w14:paraId="4CBBC75D" w14:textId="2C1EC6D5" w:rsidR="00203F9B" w:rsidRDefault="00203F9B" w:rsidP="00203F9B">
            <w:pPr>
              <w:pStyle w:val="SIBulletList1"/>
            </w:pPr>
            <w:r>
              <w:t xml:space="preserve">principles and practices for </w:t>
            </w:r>
            <w:r w:rsidR="00B03E02">
              <w:t>cleaning out production sheds</w:t>
            </w:r>
            <w:r>
              <w:t>, including:</w:t>
            </w:r>
          </w:p>
          <w:p w14:paraId="2D69F226" w14:textId="77777777" w:rsidR="00891F50" w:rsidRDefault="00891F50" w:rsidP="006920AB">
            <w:pPr>
              <w:pStyle w:val="SIBulletList2"/>
            </w:pPr>
            <w:r>
              <w:t>types of sheds and equipment found in sheds</w:t>
            </w:r>
          </w:p>
          <w:p w14:paraId="547B74BE" w14:textId="77777777" w:rsidR="00891F50" w:rsidRDefault="00891F50" w:rsidP="006920AB">
            <w:pPr>
              <w:pStyle w:val="SIBulletList2"/>
            </w:pPr>
            <w:r>
              <w:t>methods to handle and transport equipment found in sheds</w:t>
            </w:r>
          </w:p>
          <w:p w14:paraId="1F3A8E2B" w14:textId="77777777" w:rsidR="00891F50" w:rsidRDefault="00891F50" w:rsidP="006920AB">
            <w:pPr>
              <w:pStyle w:val="SIBulletList2"/>
            </w:pPr>
            <w:r>
              <w:t>methods of sealing or covering shed equipment to prevent entry of water</w:t>
            </w:r>
          </w:p>
          <w:p w14:paraId="246CC5BD" w14:textId="77777777" w:rsidR="00891F50" w:rsidRDefault="00891F50" w:rsidP="006920AB">
            <w:pPr>
              <w:pStyle w:val="SIBulletList2"/>
            </w:pPr>
            <w:r>
              <w:t>methods for dry cleaning electrical equipment</w:t>
            </w:r>
          </w:p>
          <w:p w14:paraId="7BEAAD63" w14:textId="77777777" w:rsidR="00891F50" w:rsidRDefault="00891F50" w:rsidP="006920AB">
            <w:pPr>
              <w:pStyle w:val="SIBulletList2"/>
            </w:pPr>
            <w:r>
              <w:t>environmental and biosecurity impacts of shed cleaning operation, and measures to mitigate these impacts</w:t>
            </w:r>
          </w:p>
          <w:p w14:paraId="750AA4F9" w14:textId="0EC7DD86" w:rsidR="00891F50" w:rsidRDefault="003252F8" w:rsidP="006920AB">
            <w:pPr>
              <w:pStyle w:val="SIBulletList2"/>
            </w:pPr>
            <w:r>
              <w:lastRenderedPageBreak/>
              <w:t xml:space="preserve">cleaning </w:t>
            </w:r>
            <w:r w:rsidR="008F3F5B">
              <w:t xml:space="preserve">tools, </w:t>
            </w:r>
            <w:r w:rsidR="00891F50">
              <w:t xml:space="preserve">equipment and machinery </w:t>
            </w:r>
            <w:r>
              <w:t>operation and storage</w:t>
            </w:r>
          </w:p>
          <w:p w14:paraId="3467E7F5" w14:textId="77777777" w:rsidR="00891F50" w:rsidRDefault="00891F50" w:rsidP="006920AB">
            <w:pPr>
              <w:pStyle w:val="SIBulletList2"/>
            </w:pPr>
            <w:r>
              <w:t>environmental and biosecurity impacts and methods of disposal of effluent, bio-waste and waste generated by the cleaning operation</w:t>
            </w:r>
          </w:p>
          <w:p w14:paraId="113A7374" w14:textId="77777777" w:rsidR="00891F50" w:rsidRDefault="00891F50" w:rsidP="006920AB">
            <w:pPr>
              <w:pStyle w:val="SIBulletList2"/>
            </w:pPr>
            <w:r>
              <w:t>cleaning, maintenance and servicing of filters, drinker lines, tanks and silos</w:t>
            </w:r>
          </w:p>
          <w:p w14:paraId="0A6BEDA1" w14:textId="6ED044AA" w:rsidR="00891F50" w:rsidRDefault="00891F50" w:rsidP="006920AB">
            <w:pPr>
              <w:pStyle w:val="SIBulletList2"/>
            </w:pPr>
            <w:r>
              <w:t xml:space="preserve">types, handling, use and disposal of cleaning agents, </w:t>
            </w:r>
            <w:r w:rsidR="00411E6D">
              <w:t xml:space="preserve">and </w:t>
            </w:r>
            <w:r>
              <w:t>work health and safety and environmental practices for these agents</w:t>
            </w:r>
          </w:p>
          <w:p w14:paraId="2CCDFD46" w14:textId="227D2B64" w:rsidR="00A10964" w:rsidRDefault="00891F50" w:rsidP="006920AB">
            <w:pPr>
              <w:pStyle w:val="SIBulletList2"/>
            </w:pPr>
            <w:r>
              <w:t>types of documentation and records that need to be completed after the cleaning operations</w:t>
            </w:r>
            <w:r w:rsidR="00203F9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D8D04B9" w14:textId="36F660A3" w:rsidR="00203F9B" w:rsidRDefault="00203F9B" w:rsidP="00203F9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891F50" w:rsidRPr="00891F50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25FB38CD" w14:textId="77777777" w:rsidR="00203F9B" w:rsidRDefault="00203F9B" w:rsidP="00203F9B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2E2600E8" w14:textId="5367C0B3" w:rsidR="00DB312A" w:rsidRDefault="00203F9B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DB312A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891F50" w:rsidRPr="00891F50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891F50" w:rsidRPr="00891F50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891F50" w:rsidRPr="00891F50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="00DB312A">
              <w:rPr>
                <w:rStyle w:val="SITempText-Blue"/>
                <w:color w:val="000000" w:themeColor="text1"/>
                <w:sz w:val="20"/>
              </w:rPr>
              <w:t>condition</w:t>
            </w:r>
            <w:r w:rsidR="00891F50" w:rsidRPr="00891F50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2FDA28C" w14:textId="77777777" w:rsidR="00DB312A" w:rsidRDefault="00DB312A" w:rsidP="00DB31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5751754D" w14:textId="0E7B4C1E" w:rsidR="00DB312A" w:rsidRDefault="00DB312A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B03E02">
              <w:rPr>
                <w:rStyle w:val="SITempText-Blue"/>
                <w:color w:val="000000" w:themeColor="text1"/>
                <w:sz w:val="20"/>
              </w:rPr>
              <w:t>cleaning out production sheds</w:t>
            </w:r>
          </w:p>
          <w:p w14:paraId="6B0DFDC3" w14:textId="4872E0F7" w:rsidR="00DB312A" w:rsidRDefault="00331511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cleaning agent</w:t>
            </w:r>
            <w:r w:rsidR="00DB312A">
              <w:rPr>
                <w:rStyle w:val="SITempText-Blue"/>
                <w:color w:val="000000" w:themeColor="text1"/>
                <w:sz w:val="20"/>
              </w:rPr>
              <w:t>s, ma</w:t>
            </w:r>
            <w:r>
              <w:rPr>
                <w:rStyle w:val="SITempText-Blue"/>
                <w:color w:val="000000" w:themeColor="text1"/>
                <w:sz w:val="20"/>
              </w:rPr>
              <w:t>chinery</w:t>
            </w:r>
            <w:r w:rsidR="00DB312A">
              <w:rPr>
                <w:rStyle w:val="SITempText-Blue"/>
                <w:color w:val="000000" w:themeColor="text1"/>
                <w:sz w:val="20"/>
              </w:rPr>
              <w:t xml:space="preserve"> and equipment applicable to </w:t>
            </w:r>
            <w:r w:rsidR="00B03E02">
              <w:rPr>
                <w:rStyle w:val="SITempText-Blue"/>
                <w:color w:val="000000" w:themeColor="text1"/>
                <w:sz w:val="20"/>
              </w:rPr>
              <w:t>cleaning out production sheds</w:t>
            </w:r>
          </w:p>
          <w:p w14:paraId="12CD1D2D" w14:textId="56110514" w:rsidR="00DB312A" w:rsidRDefault="00DB312A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B03E02">
              <w:rPr>
                <w:rStyle w:val="SITempText-Blue"/>
                <w:color w:val="000000" w:themeColor="text1"/>
                <w:sz w:val="20"/>
              </w:rPr>
              <w:t>cleaning out production sheds</w:t>
            </w:r>
          </w:p>
          <w:p w14:paraId="61E4FA39" w14:textId="77777777" w:rsidR="00DB312A" w:rsidRDefault="00DB312A" w:rsidP="00DB31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860435C" w14:textId="29F3F586" w:rsidR="00DB312A" w:rsidRDefault="00DB312A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B03E02">
              <w:rPr>
                <w:rStyle w:val="SITempText-Blue"/>
                <w:color w:val="000000" w:themeColor="text1"/>
                <w:sz w:val="20"/>
              </w:rPr>
              <w:t>cleaning out production sheds</w:t>
            </w:r>
          </w:p>
          <w:p w14:paraId="1004F46B" w14:textId="2F36C5BE" w:rsidR="00DB312A" w:rsidRDefault="00DB312A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B03E02">
              <w:rPr>
                <w:rStyle w:val="SITempText-Blue"/>
                <w:color w:val="000000" w:themeColor="text1"/>
                <w:sz w:val="20"/>
              </w:rPr>
              <w:t>cleaning out production sheds</w:t>
            </w:r>
          </w:p>
          <w:p w14:paraId="04093F03" w14:textId="77777777" w:rsidR="00DB312A" w:rsidRDefault="00DB312A" w:rsidP="00DB31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71C30717" w14:textId="77777777" w:rsidR="00DB312A" w:rsidRDefault="00DB312A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61F3F59D" w14:textId="77777777" w:rsidR="00DB312A" w:rsidRDefault="00DB312A" w:rsidP="00DB312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67227667" w14:textId="77777777" w:rsidR="00DB312A" w:rsidRPr="00DB5A91" w:rsidRDefault="00DB312A" w:rsidP="00DB312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0DDCC44D" w:rsidR="006F4046" w:rsidRDefault="00891F50" w:rsidP="002E0D3A">
            <w:pPr>
              <w:pStyle w:val="SIText"/>
            </w:pPr>
            <w:r w:rsidRPr="00891F50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DB312A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891F50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DB312A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891F50">
              <w:rPr>
                <w:rStyle w:val="SITempText-Blue"/>
                <w:color w:val="000000" w:themeColor="text1"/>
                <w:sz w:val="20"/>
              </w:rPr>
              <w:t xml:space="preserve"> standards</w:t>
            </w:r>
            <w:r w:rsidRPr="00891F50">
              <w:rPr>
                <w:rStyle w:val="SITempText-Blue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BDA4C61" w14:textId="77777777" w:rsidR="00411E6D" w:rsidRDefault="00411E6D" w:rsidP="00411E6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1759EC2" w:rsidR="00CD3DE8" w:rsidRDefault="00411E6D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421D0" w14:textId="77777777" w:rsidR="0056787A" w:rsidRDefault="0056787A" w:rsidP="00A31F58">
      <w:pPr>
        <w:spacing w:after="0" w:line="240" w:lineRule="auto"/>
      </w:pPr>
      <w:r>
        <w:separator/>
      </w:r>
    </w:p>
  </w:endnote>
  <w:endnote w:type="continuationSeparator" w:id="0">
    <w:p w14:paraId="1E7F523A" w14:textId="77777777" w:rsidR="0056787A" w:rsidRDefault="0056787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8547F" w14:textId="77777777" w:rsidR="0056787A" w:rsidRDefault="0056787A" w:rsidP="00A31F58">
      <w:pPr>
        <w:spacing w:after="0" w:line="240" w:lineRule="auto"/>
      </w:pPr>
      <w:r>
        <w:separator/>
      </w:r>
    </w:p>
  </w:footnote>
  <w:footnote w:type="continuationSeparator" w:id="0">
    <w:p w14:paraId="0ED3E9FA" w14:textId="77777777" w:rsidR="0056787A" w:rsidRDefault="0056787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B19E4B4" w:rsidR="00A31F58" w:rsidRPr="00DE556B" w:rsidRDefault="00C228C2" w:rsidP="00DE556B">
    <w:pPr>
      <w:pStyle w:val="Header"/>
    </w:pPr>
    <w:sdt>
      <w:sdtPr>
        <w:id w:val="196631304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C88AB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556B" w:rsidRPr="00DE556B">
      <w:t>AHCLSK2</w:t>
    </w:r>
    <w:r w:rsidR="00A011EF">
      <w:t>3</w:t>
    </w:r>
    <w:r w:rsidR="00032E50">
      <w:t>0</w:t>
    </w:r>
    <w:r w:rsidR="00DE556B" w:rsidRPr="00DE556B">
      <w:t xml:space="preserve"> Clean out production sheds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2E50"/>
    <w:rsid w:val="00034662"/>
    <w:rsid w:val="00034AD5"/>
    <w:rsid w:val="0006755A"/>
    <w:rsid w:val="000A3C05"/>
    <w:rsid w:val="000B7F8A"/>
    <w:rsid w:val="000C2D63"/>
    <w:rsid w:val="000C695D"/>
    <w:rsid w:val="000D2541"/>
    <w:rsid w:val="000D7106"/>
    <w:rsid w:val="001014BA"/>
    <w:rsid w:val="00165A1B"/>
    <w:rsid w:val="00181EB8"/>
    <w:rsid w:val="0018209D"/>
    <w:rsid w:val="00191B2B"/>
    <w:rsid w:val="001B320C"/>
    <w:rsid w:val="001C28FC"/>
    <w:rsid w:val="001E2FF7"/>
    <w:rsid w:val="001F15A4"/>
    <w:rsid w:val="002018FC"/>
    <w:rsid w:val="00203F9B"/>
    <w:rsid w:val="002269B6"/>
    <w:rsid w:val="00241F8D"/>
    <w:rsid w:val="00242795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D7FCB"/>
    <w:rsid w:val="002E0D3A"/>
    <w:rsid w:val="00320155"/>
    <w:rsid w:val="00323277"/>
    <w:rsid w:val="003252F8"/>
    <w:rsid w:val="00331511"/>
    <w:rsid w:val="003556ED"/>
    <w:rsid w:val="00357C5E"/>
    <w:rsid w:val="00365F9B"/>
    <w:rsid w:val="00367F8B"/>
    <w:rsid w:val="00370A20"/>
    <w:rsid w:val="003A599B"/>
    <w:rsid w:val="003B1505"/>
    <w:rsid w:val="003C2946"/>
    <w:rsid w:val="004011B0"/>
    <w:rsid w:val="0041172B"/>
    <w:rsid w:val="00411E6D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5C7D"/>
    <w:rsid w:val="004B3F0E"/>
    <w:rsid w:val="004C6933"/>
    <w:rsid w:val="004C71D8"/>
    <w:rsid w:val="004D6F12"/>
    <w:rsid w:val="004F1592"/>
    <w:rsid w:val="00517713"/>
    <w:rsid w:val="00517889"/>
    <w:rsid w:val="005366D2"/>
    <w:rsid w:val="00565971"/>
    <w:rsid w:val="0056787A"/>
    <w:rsid w:val="00574B57"/>
    <w:rsid w:val="00584F93"/>
    <w:rsid w:val="005B240F"/>
    <w:rsid w:val="005D7069"/>
    <w:rsid w:val="005E7C5F"/>
    <w:rsid w:val="00600188"/>
    <w:rsid w:val="006163E3"/>
    <w:rsid w:val="0063289B"/>
    <w:rsid w:val="006474E2"/>
    <w:rsid w:val="00657088"/>
    <w:rsid w:val="00663B83"/>
    <w:rsid w:val="00682DF3"/>
    <w:rsid w:val="006862C6"/>
    <w:rsid w:val="006920AB"/>
    <w:rsid w:val="006F4046"/>
    <w:rsid w:val="006F6C94"/>
    <w:rsid w:val="0071412A"/>
    <w:rsid w:val="00715042"/>
    <w:rsid w:val="007213AB"/>
    <w:rsid w:val="0073050A"/>
    <w:rsid w:val="0073329E"/>
    <w:rsid w:val="00741544"/>
    <w:rsid w:val="007454F4"/>
    <w:rsid w:val="00752044"/>
    <w:rsid w:val="00752951"/>
    <w:rsid w:val="00790F47"/>
    <w:rsid w:val="0079417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20081"/>
    <w:rsid w:val="00831440"/>
    <w:rsid w:val="00833178"/>
    <w:rsid w:val="00834C3B"/>
    <w:rsid w:val="00874912"/>
    <w:rsid w:val="0087617F"/>
    <w:rsid w:val="00881257"/>
    <w:rsid w:val="0088683C"/>
    <w:rsid w:val="00891F50"/>
    <w:rsid w:val="008B732B"/>
    <w:rsid w:val="008F3F5B"/>
    <w:rsid w:val="008F46FC"/>
    <w:rsid w:val="00900735"/>
    <w:rsid w:val="009040DB"/>
    <w:rsid w:val="00914B8F"/>
    <w:rsid w:val="0091674B"/>
    <w:rsid w:val="0094240E"/>
    <w:rsid w:val="0096322E"/>
    <w:rsid w:val="00980521"/>
    <w:rsid w:val="00994465"/>
    <w:rsid w:val="009A4586"/>
    <w:rsid w:val="009B2D0A"/>
    <w:rsid w:val="009B3F2C"/>
    <w:rsid w:val="009C0027"/>
    <w:rsid w:val="00A011EF"/>
    <w:rsid w:val="00A10964"/>
    <w:rsid w:val="00A173C7"/>
    <w:rsid w:val="00A31F58"/>
    <w:rsid w:val="00A356B7"/>
    <w:rsid w:val="00A51742"/>
    <w:rsid w:val="00A6352D"/>
    <w:rsid w:val="00A711F2"/>
    <w:rsid w:val="00A74884"/>
    <w:rsid w:val="00A965FD"/>
    <w:rsid w:val="00AC3944"/>
    <w:rsid w:val="00AD3EFF"/>
    <w:rsid w:val="00AE0EFA"/>
    <w:rsid w:val="00AE4A97"/>
    <w:rsid w:val="00AF1960"/>
    <w:rsid w:val="00AF6FF0"/>
    <w:rsid w:val="00B03E02"/>
    <w:rsid w:val="00B12287"/>
    <w:rsid w:val="00B27BD0"/>
    <w:rsid w:val="00B34642"/>
    <w:rsid w:val="00B35146"/>
    <w:rsid w:val="00B55FD2"/>
    <w:rsid w:val="00B6084E"/>
    <w:rsid w:val="00B654CA"/>
    <w:rsid w:val="00B6649F"/>
    <w:rsid w:val="00B76695"/>
    <w:rsid w:val="00B93720"/>
    <w:rsid w:val="00B9729C"/>
    <w:rsid w:val="00BA1FD2"/>
    <w:rsid w:val="00BB6E0C"/>
    <w:rsid w:val="00BE46B2"/>
    <w:rsid w:val="00BE6877"/>
    <w:rsid w:val="00C07989"/>
    <w:rsid w:val="00C17E87"/>
    <w:rsid w:val="00C228C2"/>
    <w:rsid w:val="00C43F3C"/>
    <w:rsid w:val="00C63F9B"/>
    <w:rsid w:val="00CB334A"/>
    <w:rsid w:val="00CB37E5"/>
    <w:rsid w:val="00CD2975"/>
    <w:rsid w:val="00CD3DE8"/>
    <w:rsid w:val="00CE6439"/>
    <w:rsid w:val="00CF29BC"/>
    <w:rsid w:val="00CF6EDD"/>
    <w:rsid w:val="00D3054F"/>
    <w:rsid w:val="00D547D8"/>
    <w:rsid w:val="00D65E4C"/>
    <w:rsid w:val="00D841E3"/>
    <w:rsid w:val="00D91902"/>
    <w:rsid w:val="00D9385D"/>
    <w:rsid w:val="00DA13E4"/>
    <w:rsid w:val="00DB1384"/>
    <w:rsid w:val="00DB312A"/>
    <w:rsid w:val="00DE556B"/>
    <w:rsid w:val="00E0118A"/>
    <w:rsid w:val="00E12424"/>
    <w:rsid w:val="00E138E9"/>
    <w:rsid w:val="00E33C2F"/>
    <w:rsid w:val="00E37DEC"/>
    <w:rsid w:val="00E4130D"/>
    <w:rsid w:val="00E47868"/>
    <w:rsid w:val="00E54B60"/>
    <w:rsid w:val="00E5576D"/>
    <w:rsid w:val="00EA6D37"/>
    <w:rsid w:val="00EB429F"/>
    <w:rsid w:val="00EB7BD5"/>
    <w:rsid w:val="00EC3D11"/>
    <w:rsid w:val="00ED1034"/>
    <w:rsid w:val="00EF194D"/>
    <w:rsid w:val="00F1749F"/>
    <w:rsid w:val="00F2046F"/>
    <w:rsid w:val="00F35219"/>
    <w:rsid w:val="00F3546E"/>
    <w:rsid w:val="00F4120A"/>
    <w:rsid w:val="00F41E33"/>
    <w:rsid w:val="00F4670D"/>
    <w:rsid w:val="00F647A0"/>
    <w:rsid w:val="00F71ABC"/>
    <w:rsid w:val="00F900CF"/>
    <w:rsid w:val="00F93FFC"/>
    <w:rsid w:val="00FA7A55"/>
    <w:rsid w:val="00FD24AB"/>
    <w:rsid w:val="00FD4E84"/>
    <w:rsid w:val="00FD5B39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DE55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56B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2E0D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203F9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03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7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6371FB-BBFE-4432-A9D6-75EDA9F8A844}">
  <ds:schemaRefs>
    <ds:schemaRef ds:uri="http://www.w3.org/XML/1998/namespace"/>
    <ds:schemaRef ds:uri="http://purl.org/dc/terms/"/>
    <ds:schemaRef ds:uri="http://purl.org/dc/elements/1.1/"/>
    <ds:schemaRef ds:uri="d50bbff7-d6dd-47d2-864a-cfdc2c3db0f4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952f185-0027-4a80-ac72-58d9f411bd8a"/>
  </ds:schemaRefs>
</ds:datastoreItem>
</file>

<file path=customXml/itemProps3.xml><?xml version="1.0" encoding="utf-8"?>
<ds:datastoreItem xmlns:ds="http://schemas.openxmlformats.org/officeDocument/2006/customXml" ds:itemID="{76700A75-10F4-461B-BA83-8226775E64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82A75-13A9-4685-A2C9-A7EFF5B93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1031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46</cp:revision>
  <dcterms:created xsi:type="dcterms:W3CDTF">2023-03-16T02:01:00Z</dcterms:created>
  <dcterms:modified xsi:type="dcterms:W3CDTF">2024-11-22T07:36:00Z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cc53fb70c2c186c0f9cca7e6c33e974d758d70964413d6d559781f860153aa4c</vt:lpwstr>
  </property>
</Properties>
</file>