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9A70D9" w14:paraId="7D116326" w14:textId="77777777" w:rsidTr="00DD649C">
        <w:tc>
          <w:tcPr>
            <w:tcW w:w="2689" w:type="dxa"/>
          </w:tcPr>
          <w:p w14:paraId="6DF3D93D" w14:textId="3A0F64B5" w:rsidR="009A70D9" w:rsidRPr="000428DF" w:rsidRDefault="0071341B" w:rsidP="000428DF">
            <w:pPr>
              <w:pStyle w:val="SICode"/>
            </w:pPr>
            <w:r w:rsidRPr="009A70D9">
              <w:t>AMPSS</w:t>
            </w:r>
            <w:r>
              <w:t>XXX</w:t>
            </w:r>
            <w:r w:rsidR="00C247B5">
              <w:t>10</w:t>
            </w:r>
          </w:p>
        </w:tc>
        <w:tc>
          <w:tcPr>
            <w:tcW w:w="6662" w:type="dxa"/>
          </w:tcPr>
          <w:p w14:paraId="3EE1F218" w14:textId="7B97340A" w:rsidR="009A70D9" w:rsidRPr="00D71C2D" w:rsidRDefault="0071341B" w:rsidP="00D71C2D">
            <w:pPr>
              <w:pStyle w:val="SIComponentTitle"/>
            </w:pPr>
            <w:r>
              <w:t>Introduction to Meat Retailing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704902" w14:paraId="4823A212" w14:textId="77777777" w:rsidTr="00391041">
        <w:trPr>
          <w:trHeight w:val="634"/>
        </w:trPr>
        <w:tc>
          <w:tcPr>
            <w:tcW w:w="2689" w:type="dxa"/>
          </w:tcPr>
          <w:p w14:paraId="0E374FC9" w14:textId="770DC28C" w:rsidR="00704902" w:rsidRPr="00704902" w:rsidRDefault="00704902" w:rsidP="00D623B7">
            <w:pPr>
              <w:pStyle w:val="SIText"/>
            </w:pPr>
            <w:r w:rsidRPr="00704902">
              <w:t xml:space="preserve">Release </w:t>
            </w:r>
            <w:r w:rsidR="001945D8">
              <w:t>1</w:t>
            </w:r>
          </w:p>
        </w:tc>
        <w:tc>
          <w:tcPr>
            <w:tcW w:w="6662" w:type="dxa"/>
          </w:tcPr>
          <w:p w14:paraId="7AFC9D18" w14:textId="00F24370" w:rsidR="00657E06" w:rsidRPr="00704902" w:rsidRDefault="00871B3E" w:rsidP="00391041">
            <w:pPr>
              <w:pStyle w:val="SIText"/>
            </w:pPr>
            <w:r w:rsidRPr="00CC451E">
              <w:t xml:space="preserve">This version released with </w:t>
            </w:r>
            <w:r w:rsidR="001945D8">
              <w:t xml:space="preserve">AMP Australian Meat Processing </w:t>
            </w:r>
            <w:r w:rsidRPr="00752A41">
              <w:t xml:space="preserve">Training Package </w:t>
            </w:r>
            <w:r w:rsidR="00DE133E">
              <w:t>release</w:t>
            </w:r>
            <w:r w:rsidRPr="00752A41">
              <w:t xml:space="preserve"> </w:t>
            </w:r>
            <w:r w:rsidR="007973EC">
              <w:t>9</w:t>
            </w:r>
            <w:r w:rsidRPr="00752A41">
              <w:t xml:space="preserve">.0. 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6911C107" w:rsidR="00CF4133" w:rsidRPr="00BF3486" w:rsidRDefault="003473AC" w:rsidP="007973EC">
            <w:pPr>
              <w:pStyle w:val="SIText"/>
            </w:pPr>
            <w:r>
              <w:t xml:space="preserve">This skill set </w:t>
            </w:r>
            <w:r w:rsidR="00763C31" w:rsidRPr="00763C31">
              <w:t>describes the skills and knowledge</w:t>
            </w:r>
            <w:r w:rsidR="0071341B">
              <w:t xml:space="preserve"> required</w:t>
            </w:r>
            <w:r w:rsidR="00763C31" w:rsidRPr="00763C31">
              <w:t xml:space="preserve"> to </w:t>
            </w:r>
            <w:r w:rsidR="0071341B">
              <w:t>begin to work in Meat Retailing.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726BFA8D" w:rsidR="00A9774B" w:rsidRPr="00BF3486" w:rsidRDefault="007973EC" w:rsidP="00BF3486">
            <w:pPr>
              <w:pStyle w:val="SIText"/>
            </w:pPr>
            <w:r>
              <w:t xml:space="preserve">These units of competency provide credit towards qualifications in the </w:t>
            </w:r>
            <w:r w:rsidRPr="00975241">
              <w:t>AMP Australian Meat Processing Training Package</w:t>
            </w:r>
            <w:r>
              <w:t xml:space="preserve">, including </w:t>
            </w:r>
            <w:r w:rsidR="0071341B" w:rsidRPr="00975241">
              <w:t>AMP</w:t>
            </w:r>
            <w:r w:rsidR="0071341B">
              <w:t xml:space="preserve">2XX02 </w:t>
            </w:r>
            <w:r w:rsidRPr="00975241">
              <w:t xml:space="preserve">Certificate II in Meat </w:t>
            </w:r>
            <w:r w:rsidR="0071341B">
              <w:t>Retailing.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B9D0AAB" w:rsidR="009F26EC" w:rsidRDefault="009F26EC" w:rsidP="0074696A">
            <w:pPr>
              <w:pStyle w:val="SIText-Bold"/>
            </w:pPr>
            <w:r>
              <w:t>Skill Set Requirements</w:t>
            </w:r>
          </w:p>
          <w:p w14:paraId="28207C33" w14:textId="77777777" w:rsidR="007973EC" w:rsidRDefault="007973EC" w:rsidP="007973EC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7973EC">
              <w:t xml:space="preserve">An asterisk (*) next to the unit code indicates that there are pre-requisite requirements which must be </w:t>
            </w:r>
          </w:p>
          <w:p w14:paraId="069BB295" w14:textId="77777777" w:rsidR="007973EC" w:rsidRDefault="007973EC" w:rsidP="007973EC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M</w:t>
            </w:r>
            <w:r w:rsidRPr="007973EC">
              <w:t>et as part of the skill set requirements. Please refer to the Pre-requisite requirements table for details</w:t>
            </w:r>
            <w:r>
              <w:t>.</w:t>
            </w:r>
          </w:p>
          <w:p w14:paraId="01B96831" w14:textId="11C336C3" w:rsidR="007973EC" w:rsidRDefault="007973EC" w:rsidP="00605AC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7973EC" w:rsidDel="007973EC">
              <w:t xml:space="preserve"> </w:t>
            </w:r>
          </w:p>
          <w:p w14:paraId="4920DCC0" w14:textId="6236B4CB" w:rsidR="007973EC" w:rsidRDefault="00C247B5" w:rsidP="007973EC">
            <w:pPr>
              <w:pStyle w:val="SIBulletList1"/>
            </w:pPr>
            <w:r w:rsidRPr="00C247B5">
              <w:t xml:space="preserve">AMPOPR2X01 </w:t>
            </w:r>
            <w:r w:rsidR="00512810" w:rsidRPr="00512810">
              <w:t>Complete orientation to meat processing</w:t>
            </w:r>
          </w:p>
          <w:p w14:paraId="09BB6070" w14:textId="3DCE9AE5" w:rsidR="0071341B" w:rsidRDefault="00C247B5" w:rsidP="007973EC">
            <w:pPr>
              <w:pStyle w:val="SIBulletList1"/>
            </w:pPr>
            <w:r w:rsidRPr="00C247B5">
              <w:t>AMPRET2X03* Trim meat for further processing</w:t>
            </w:r>
          </w:p>
          <w:p w14:paraId="6B53C700" w14:textId="77777777" w:rsidR="00C247B5" w:rsidRDefault="00C247B5" w:rsidP="00C247B5">
            <w:pPr>
              <w:pStyle w:val="SIBulletList1"/>
            </w:pPr>
            <w:r w:rsidRPr="00C247B5">
              <w:t>AMPRET2X05* Prepare minced meat and minced meat products</w:t>
            </w:r>
          </w:p>
          <w:p w14:paraId="40879447" w14:textId="77777777" w:rsidR="00C247B5" w:rsidRDefault="00C247B5" w:rsidP="00C247B5">
            <w:pPr>
              <w:pStyle w:val="SIBulletList1"/>
            </w:pPr>
            <w:r w:rsidRPr="00C247B5">
              <w:t>AMPR209 Produce and sell value-added products </w:t>
            </w:r>
          </w:p>
          <w:p w14:paraId="2C50363F" w14:textId="77777777" w:rsidR="00C247B5" w:rsidRDefault="00C247B5" w:rsidP="00C247B5">
            <w:pPr>
              <w:pStyle w:val="SIBulletList1"/>
            </w:pPr>
            <w:r w:rsidRPr="00C247B5">
              <w:t>AMPR204 Package products using manual packing and labelling equipment</w:t>
            </w:r>
          </w:p>
          <w:p w14:paraId="599EB8EC" w14:textId="1CFBC12C" w:rsidR="00C247B5" w:rsidRDefault="00C247B5" w:rsidP="007973EC">
            <w:pPr>
              <w:pStyle w:val="SIBulletList1"/>
            </w:pPr>
            <w:r w:rsidRPr="00C247B5">
              <w:t>AMPWHS201 Sharpen and handle knives safely</w:t>
            </w:r>
          </w:p>
          <w:p w14:paraId="14D7626B" w14:textId="77777777" w:rsidR="007973EC" w:rsidRDefault="007973EC" w:rsidP="00605AC0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77E9DAE1" w14:textId="3EE5E6E3" w:rsidR="00875A65" w:rsidRPr="00110216" w:rsidRDefault="00224852" w:rsidP="00605AC0">
            <w:pPr>
              <w:pStyle w:val="SIText-Bold"/>
              <w:rPr>
                <w:rStyle w:val="SITempText-Green"/>
                <w:color w:val="000000" w:themeColor="text1"/>
                <w:sz w:val="20"/>
              </w:rPr>
            </w:pPr>
            <w:r>
              <w:t>Pre-requisite</w:t>
            </w:r>
            <w:r w:rsidR="003932C9" w:rsidRPr="003932C9">
              <w:t xml:space="preserve"> requirements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854"/>
              <w:gridCol w:w="5271"/>
            </w:tblGrid>
            <w:tr w:rsidR="00D33D1A" w14:paraId="46ABEB64" w14:textId="77777777" w:rsidTr="00737FB2">
              <w:tc>
                <w:tcPr>
                  <w:tcW w:w="3854" w:type="dxa"/>
                </w:tcPr>
                <w:p w14:paraId="032B0621" w14:textId="7E498BC0" w:rsidR="00D33D1A" w:rsidRPr="0013714C" w:rsidRDefault="00D50EB1" w:rsidP="0013714C">
                  <w:pPr>
                    <w:pStyle w:val="SIText-Bold"/>
                  </w:pPr>
                  <w:r w:rsidRPr="0013714C">
                    <w:t>Unit of competency</w:t>
                  </w:r>
                </w:p>
              </w:tc>
              <w:tc>
                <w:tcPr>
                  <w:tcW w:w="5271" w:type="dxa"/>
                </w:tcPr>
                <w:p w14:paraId="2496C262" w14:textId="2DE6F398" w:rsidR="00D33D1A" w:rsidRPr="0013714C" w:rsidRDefault="00224852" w:rsidP="0013714C">
                  <w:pPr>
                    <w:pStyle w:val="SIText-Bold"/>
                  </w:pPr>
                  <w:r>
                    <w:t>Pre-requisite</w:t>
                  </w:r>
                  <w:r w:rsidR="00CE1AE3" w:rsidRPr="0013714C">
                    <w:t xml:space="preserve"> requirement</w:t>
                  </w:r>
                </w:p>
              </w:tc>
            </w:tr>
            <w:tr w:rsidR="00A341F0" w14:paraId="198871F6" w14:textId="77777777" w:rsidTr="00737FB2">
              <w:tc>
                <w:tcPr>
                  <w:tcW w:w="3854" w:type="dxa"/>
                </w:tcPr>
                <w:p w14:paraId="6410CF3B" w14:textId="04266409" w:rsidR="00A341F0" w:rsidRPr="0013714C" w:rsidRDefault="00C247B5" w:rsidP="00C247B5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C247B5">
                    <w:t>AMPRET2X03* Trim meat for further processing</w:t>
                  </w:r>
                </w:p>
              </w:tc>
              <w:tc>
                <w:tcPr>
                  <w:tcW w:w="5271" w:type="dxa"/>
                </w:tcPr>
                <w:p w14:paraId="73EB00BE" w14:textId="59E26C4D" w:rsidR="00A341F0" w:rsidRPr="0013714C" w:rsidRDefault="00C247B5" w:rsidP="00C247B5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C247B5">
                    <w:t>AMPWHS201 Sharpen and handle knives safely</w:t>
                  </w:r>
                </w:p>
              </w:tc>
            </w:tr>
            <w:tr w:rsidR="00C247B5" w14:paraId="2A0DBEAD" w14:textId="77777777" w:rsidTr="00737FB2">
              <w:tc>
                <w:tcPr>
                  <w:tcW w:w="3854" w:type="dxa"/>
                </w:tcPr>
                <w:p w14:paraId="226065ED" w14:textId="65855AED" w:rsidR="00C247B5" w:rsidRPr="00C247B5" w:rsidRDefault="00C247B5" w:rsidP="00C247B5">
                  <w:pPr>
                    <w:pStyle w:val="SIText"/>
                  </w:pPr>
                  <w:r w:rsidRPr="00C247B5">
                    <w:t>AMPRET2X05* Prepare minced meat and minced meat products</w:t>
                  </w:r>
                </w:p>
              </w:tc>
              <w:tc>
                <w:tcPr>
                  <w:tcW w:w="5271" w:type="dxa"/>
                </w:tcPr>
                <w:p w14:paraId="6732FC81" w14:textId="15DD7B97" w:rsidR="00C247B5" w:rsidRPr="007973EC" w:rsidDel="0071341B" w:rsidRDefault="00C247B5" w:rsidP="00C247B5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C247B5">
                    <w:t>AMPWHS201 Sharpen and handle knives safely</w:t>
                  </w:r>
                </w:p>
              </w:tc>
            </w:tr>
          </w:tbl>
          <w:p w14:paraId="6443B39C" w14:textId="77777777" w:rsidR="00005724" w:rsidRDefault="00005724" w:rsidP="003932C9"/>
          <w:p w14:paraId="24938133" w14:textId="01F81941" w:rsidR="00C247B5" w:rsidRPr="00F34BA7" w:rsidRDefault="00C247B5" w:rsidP="003932C9"/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Default="00870EDD" w:rsidP="0074696A">
            <w:pPr>
              <w:pStyle w:val="SIText-Bold"/>
            </w:pPr>
            <w:r>
              <w:t>Target Group</w:t>
            </w:r>
          </w:p>
          <w:p w14:paraId="609FD211" w14:textId="6A9BBB96" w:rsidR="00227D27" w:rsidRPr="00F34BA7" w:rsidRDefault="00870EDD" w:rsidP="007973EC">
            <w:pPr>
              <w:pStyle w:val="SIText"/>
            </w:pPr>
            <w:r>
              <w:t xml:space="preserve">This skill set is for </w:t>
            </w:r>
            <w:r w:rsidR="0071341B">
              <w:t>learners who are considering working in the Meat Retailing sector of Meat Processing.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73785922" w:rsidR="00BF3486" w:rsidRPr="00F34BA7" w:rsidRDefault="0082762A" w:rsidP="007973EC">
            <w:pPr>
              <w:pStyle w:val="SIText"/>
            </w:pPr>
            <w:r w:rsidRPr="00B45423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="007973EC" w:rsidRPr="007973EC">
              <w:rPr>
                <w:i/>
                <w:iCs/>
              </w:rPr>
              <w:t xml:space="preserve">AMP Australian Meat Industry </w:t>
            </w:r>
            <w:r w:rsidR="007973EC" w:rsidRPr="008C24E5">
              <w:t xml:space="preserve">Training Package </w:t>
            </w:r>
            <w:r w:rsidRPr="00B45423">
              <w:rPr>
                <w:rStyle w:val="SITempText-Red"/>
                <w:color w:val="000000" w:themeColor="text1"/>
                <w:sz w:val="20"/>
              </w:rPr>
              <w:t xml:space="preserve">meet </w:t>
            </w:r>
            <w:r w:rsidR="008C24E5" w:rsidRPr="008C24E5">
              <w:t xml:space="preserve">the industry requirements for </w:t>
            </w:r>
            <w:r w:rsidR="0071341B">
              <w:t>new entrants to the Meat Retailing sector</w:t>
            </w:r>
            <w:r w:rsidR="008C24E5" w:rsidRPr="008C24E5">
              <w:t>.</w:t>
            </w:r>
          </w:p>
        </w:tc>
      </w:tr>
    </w:tbl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49801" w14:textId="77777777" w:rsidR="0099331F" w:rsidRDefault="0099331F" w:rsidP="008D1353">
      <w:pPr>
        <w:spacing w:after="0" w:line="240" w:lineRule="auto"/>
      </w:pPr>
      <w:r>
        <w:separator/>
      </w:r>
    </w:p>
  </w:endnote>
  <w:endnote w:type="continuationSeparator" w:id="0">
    <w:p w14:paraId="17C42FB5" w14:textId="77777777" w:rsidR="0099331F" w:rsidRDefault="0099331F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7C175" w14:textId="77777777" w:rsidR="0099331F" w:rsidRDefault="0099331F" w:rsidP="008D1353">
      <w:pPr>
        <w:spacing w:after="0" w:line="240" w:lineRule="auto"/>
      </w:pPr>
      <w:r>
        <w:separator/>
      </w:r>
    </w:p>
  </w:footnote>
  <w:footnote w:type="continuationSeparator" w:id="0">
    <w:p w14:paraId="435CD1D1" w14:textId="77777777" w:rsidR="0099331F" w:rsidRDefault="0099331F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DA736" w14:textId="11235736" w:rsidR="008D1353" w:rsidRPr="004F6C96" w:rsidRDefault="001A7246" w:rsidP="004F6C96">
    <w:pPr>
      <w:pStyle w:val="Header"/>
    </w:pPr>
    <w:sdt>
      <w:sdtPr>
        <w:id w:val="12535956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106DE2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973EC" w:rsidRPr="004F6C96">
      <w:t>AMPSS</w:t>
    </w:r>
    <w:r w:rsidR="007973EC">
      <w:t>XXX</w:t>
    </w:r>
    <w:r w:rsidR="00C247B5">
      <w:t>10</w:t>
    </w:r>
    <w:r w:rsidR="0071341B">
      <w:t xml:space="preserve"> Introduction to Meat Retailing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28DF"/>
    <w:rsid w:val="0006134A"/>
    <w:rsid w:val="00070B41"/>
    <w:rsid w:val="000C4101"/>
    <w:rsid w:val="000D7106"/>
    <w:rsid w:val="00110216"/>
    <w:rsid w:val="0012547D"/>
    <w:rsid w:val="0013714C"/>
    <w:rsid w:val="001945D8"/>
    <w:rsid w:val="001963B9"/>
    <w:rsid w:val="001A7246"/>
    <w:rsid w:val="001D1801"/>
    <w:rsid w:val="001F48F4"/>
    <w:rsid w:val="00211136"/>
    <w:rsid w:val="0021679A"/>
    <w:rsid w:val="00224852"/>
    <w:rsid w:val="002269B6"/>
    <w:rsid w:val="00227D27"/>
    <w:rsid w:val="0023698D"/>
    <w:rsid w:val="002416E3"/>
    <w:rsid w:val="00241F8D"/>
    <w:rsid w:val="00270571"/>
    <w:rsid w:val="00284A10"/>
    <w:rsid w:val="002A4AF9"/>
    <w:rsid w:val="002C51A2"/>
    <w:rsid w:val="002D785C"/>
    <w:rsid w:val="002E61BB"/>
    <w:rsid w:val="00300E30"/>
    <w:rsid w:val="0031671D"/>
    <w:rsid w:val="00337C6B"/>
    <w:rsid w:val="003473AC"/>
    <w:rsid w:val="00370A20"/>
    <w:rsid w:val="00391041"/>
    <w:rsid w:val="003932C9"/>
    <w:rsid w:val="003A599B"/>
    <w:rsid w:val="0044053D"/>
    <w:rsid w:val="004453A5"/>
    <w:rsid w:val="004B2A88"/>
    <w:rsid w:val="004B7E31"/>
    <w:rsid w:val="004C71D8"/>
    <w:rsid w:val="004D47E9"/>
    <w:rsid w:val="004F5C18"/>
    <w:rsid w:val="004F6C96"/>
    <w:rsid w:val="00505B3C"/>
    <w:rsid w:val="00512810"/>
    <w:rsid w:val="00514B5A"/>
    <w:rsid w:val="00533A30"/>
    <w:rsid w:val="0054377A"/>
    <w:rsid w:val="00545170"/>
    <w:rsid w:val="00556402"/>
    <w:rsid w:val="00563228"/>
    <w:rsid w:val="00574B57"/>
    <w:rsid w:val="00575230"/>
    <w:rsid w:val="0057596A"/>
    <w:rsid w:val="00584F93"/>
    <w:rsid w:val="005866CD"/>
    <w:rsid w:val="005B5BE2"/>
    <w:rsid w:val="005C0AD7"/>
    <w:rsid w:val="00603BA6"/>
    <w:rsid w:val="00605AC0"/>
    <w:rsid w:val="0062767E"/>
    <w:rsid w:val="00631F75"/>
    <w:rsid w:val="006558B9"/>
    <w:rsid w:val="00657C32"/>
    <w:rsid w:val="00657E06"/>
    <w:rsid w:val="00661A54"/>
    <w:rsid w:val="00672AC4"/>
    <w:rsid w:val="00690F20"/>
    <w:rsid w:val="006A1AF6"/>
    <w:rsid w:val="006C1A11"/>
    <w:rsid w:val="00704902"/>
    <w:rsid w:val="00712628"/>
    <w:rsid w:val="0071341B"/>
    <w:rsid w:val="00721B36"/>
    <w:rsid w:val="00735757"/>
    <w:rsid w:val="00737FB2"/>
    <w:rsid w:val="0074696A"/>
    <w:rsid w:val="00751089"/>
    <w:rsid w:val="00755A5F"/>
    <w:rsid w:val="00763B81"/>
    <w:rsid w:val="00763C31"/>
    <w:rsid w:val="007973EC"/>
    <w:rsid w:val="007C17A2"/>
    <w:rsid w:val="007C3072"/>
    <w:rsid w:val="007F64D4"/>
    <w:rsid w:val="0082762A"/>
    <w:rsid w:val="00841B5E"/>
    <w:rsid w:val="00843726"/>
    <w:rsid w:val="00852510"/>
    <w:rsid w:val="00861992"/>
    <w:rsid w:val="00870EDD"/>
    <w:rsid w:val="00871B3E"/>
    <w:rsid w:val="00875A65"/>
    <w:rsid w:val="00881257"/>
    <w:rsid w:val="00882A16"/>
    <w:rsid w:val="008C24E5"/>
    <w:rsid w:val="008C6100"/>
    <w:rsid w:val="008D1353"/>
    <w:rsid w:val="008D73C3"/>
    <w:rsid w:val="008E0C71"/>
    <w:rsid w:val="008E33EA"/>
    <w:rsid w:val="00927ED1"/>
    <w:rsid w:val="00930106"/>
    <w:rsid w:val="00946495"/>
    <w:rsid w:val="0094782E"/>
    <w:rsid w:val="00987EF4"/>
    <w:rsid w:val="0099331F"/>
    <w:rsid w:val="009A70D9"/>
    <w:rsid w:val="009F00B9"/>
    <w:rsid w:val="009F26EC"/>
    <w:rsid w:val="00A00C17"/>
    <w:rsid w:val="00A05A11"/>
    <w:rsid w:val="00A12534"/>
    <w:rsid w:val="00A27B6B"/>
    <w:rsid w:val="00A341F0"/>
    <w:rsid w:val="00A578ED"/>
    <w:rsid w:val="00A95BDD"/>
    <w:rsid w:val="00A9774B"/>
    <w:rsid w:val="00AA60C1"/>
    <w:rsid w:val="00AC3944"/>
    <w:rsid w:val="00AE7402"/>
    <w:rsid w:val="00B10A5E"/>
    <w:rsid w:val="00B45423"/>
    <w:rsid w:val="00B654CA"/>
    <w:rsid w:val="00B80E22"/>
    <w:rsid w:val="00B87727"/>
    <w:rsid w:val="00BE0F3E"/>
    <w:rsid w:val="00BE1438"/>
    <w:rsid w:val="00BE326A"/>
    <w:rsid w:val="00BF3486"/>
    <w:rsid w:val="00C247B5"/>
    <w:rsid w:val="00C26B20"/>
    <w:rsid w:val="00C26E6E"/>
    <w:rsid w:val="00C66205"/>
    <w:rsid w:val="00C73761"/>
    <w:rsid w:val="00C84FD4"/>
    <w:rsid w:val="00C8767D"/>
    <w:rsid w:val="00CA4075"/>
    <w:rsid w:val="00CA4EDA"/>
    <w:rsid w:val="00CB27EB"/>
    <w:rsid w:val="00CB37E5"/>
    <w:rsid w:val="00CB4D24"/>
    <w:rsid w:val="00CD7ACE"/>
    <w:rsid w:val="00CE1AE3"/>
    <w:rsid w:val="00CE38DD"/>
    <w:rsid w:val="00CF4133"/>
    <w:rsid w:val="00CF67C1"/>
    <w:rsid w:val="00D04F1A"/>
    <w:rsid w:val="00D212F0"/>
    <w:rsid w:val="00D231D1"/>
    <w:rsid w:val="00D33D1A"/>
    <w:rsid w:val="00D50EB1"/>
    <w:rsid w:val="00D50ED4"/>
    <w:rsid w:val="00D54784"/>
    <w:rsid w:val="00D61E6D"/>
    <w:rsid w:val="00D623B7"/>
    <w:rsid w:val="00D64CA0"/>
    <w:rsid w:val="00D71C2D"/>
    <w:rsid w:val="00D93D5C"/>
    <w:rsid w:val="00DC1765"/>
    <w:rsid w:val="00DD21F2"/>
    <w:rsid w:val="00DD649C"/>
    <w:rsid w:val="00DE133E"/>
    <w:rsid w:val="00E12568"/>
    <w:rsid w:val="00E14015"/>
    <w:rsid w:val="00E33854"/>
    <w:rsid w:val="00E45010"/>
    <w:rsid w:val="00E926FE"/>
    <w:rsid w:val="00EC08E5"/>
    <w:rsid w:val="00ED230C"/>
    <w:rsid w:val="00F13729"/>
    <w:rsid w:val="00F34BA7"/>
    <w:rsid w:val="00F34E16"/>
    <w:rsid w:val="00F729EA"/>
    <w:rsid w:val="00FD4E84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973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A09C53F71923469C35002C8C3E5622" ma:contentTypeVersion="" ma:contentTypeDescription="Create a new document." ma:contentTypeScope="" ma:versionID="37276ea850577a5be69ffdaebc5cb5ee">
  <xsd:schema xmlns:xsd="http://www.w3.org/2001/XMLSchema" xmlns:xs="http://www.w3.org/2001/XMLSchema" xmlns:p="http://schemas.microsoft.com/office/2006/metadata/properties" xmlns:ns2="A055C398-E4C8-4AE3-A5A1-7FF01F19BF3E" xmlns:ns3="a055c398-e4c8-4ae3-a5a1-7ff01f19bf3e" targetNamespace="http://schemas.microsoft.com/office/2006/metadata/properties" ma:root="true" ma:fieldsID="ccd56874e8f7a94a2f0d10e50b0631e1" ns2:_="" ns3:_="">
    <xsd:import namespace="A055C398-E4C8-4AE3-A5A1-7FF01F19BF3E"/>
    <xsd:import namespace="a055c398-e4c8-4ae3-a5a1-7ff01f19bf3e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Draft 2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A055C398-E4C8-4AE3-A5A1-7FF01F19BF3E">Consensus Gathering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8297A-7B78-44C4-9D3C-BCE16E8A0E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215C0E-9BC5-4797-9BB4-8BE2EADE4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5C398-E4C8-4AE3-A5A1-7FF01F19BF3E"/>
    <ds:schemaRef ds:uri="a055c398-e4c8-4ae3-a5a1-7ff01f19b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BAFB9A-95E7-4985-8B5D-15893374F535}">
  <ds:schemaRefs>
    <ds:schemaRef ds:uri="http://purl.org/dc/elements/1.1/"/>
    <ds:schemaRef ds:uri="http://schemas.microsoft.com/office/2006/metadata/properties"/>
    <ds:schemaRef ds:uri="A055C398-E4C8-4AE3-A5A1-7FF01F19BF3E"/>
    <ds:schemaRef ds:uri="http://www.w3.org/XML/1998/namespace"/>
    <ds:schemaRef ds:uri="http://schemas.microsoft.com/office/2006/documentManagement/types"/>
    <ds:schemaRef ds:uri="http://purl.org/dc/terms/"/>
    <ds:schemaRef ds:uri="a055c398-e4c8-4ae3-a5a1-7ff01f19bf3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07622C5-54F2-4455-8426-99E717AD1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Skill Set</vt:lpstr>
    </vt:vector>
  </TitlesOfParts>
  <Company>Skills Insight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Lucinda O'Brien</cp:lastModifiedBy>
  <cp:revision>9</cp:revision>
  <dcterms:created xsi:type="dcterms:W3CDTF">2024-09-23T02:31:00Z</dcterms:created>
  <dcterms:modified xsi:type="dcterms:W3CDTF">2025-01-12T23:10:00Z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0x01010050A09C53F71923469C35002C8C3E5622</vt:lpwstr>
  </property>
</Properties>
</file>