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7F57E72D" w:rsidR="00DD21F2" w:rsidRDefault="00A23DF2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F01CFB" w:rsidRPr="001663F6">
                  <w:t>AMPSS</w:t>
                </w:r>
                <w:r w:rsidR="00F01CFB">
                  <w:t>XXX04</w:t>
                </w:r>
              </w:sdtContent>
            </w:sdt>
          </w:p>
        </w:tc>
        <w:tc>
          <w:tcPr>
            <w:tcW w:w="6662" w:type="dxa"/>
          </w:tcPr>
          <w:p w14:paraId="797FE470" w14:textId="63B52A98" w:rsidR="00DD21F2" w:rsidRDefault="001663F6" w:rsidP="00D71C2D">
            <w:pPr>
              <w:pStyle w:val="SIComponentTitle"/>
            </w:pPr>
            <w:r w:rsidRPr="001663F6">
              <w:t>Knife Sharpening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7AFC9D18" w14:textId="34168496" w:rsidR="00657E06" w:rsidRPr="00704902" w:rsidRDefault="00871B3E" w:rsidP="00391041">
            <w:pPr>
              <w:pStyle w:val="SIText"/>
            </w:pPr>
            <w:r w:rsidRPr="00CC451E">
              <w:t xml:space="preserve">This version </w:t>
            </w:r>
            <w:r w:rsidR="0086581E" w:rsidRPr="00CC451E">
              <w:t xml:space="preserve">released with </w:t>
            </w:r>
            <w:r w:rsidR="0086581E" w:rsidRPr="005A403D">
              <w:t>AMP Australian Meat Industry Training Package </w:t>
            </w:r>
            <w:r w:rsidR="0086581E">
              <w:t>release 9</w:t>
            </w:r>
            <w:r w:rsidR="0086581E" w:rsidRPr="005A403D">
              <w:t>.0.</w:t>
            </w:r>
            <w:r w:rsidR="0086581E">
              <w:t xml:space="preserve"> This skill set supersedes and is not equivalent to AMPSS00028 Knife Sharpening Skill Set. Pathways information and unit codes and title updated.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2D8A2C2F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the skills and knowledge </w:t>
            </w:r>
            <w:r w:rsidR="007411A5" w:rsidRPr="007411A5">
              <w:t>to safely sharpen and handle knives in the meat processing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08BBD16D" w:rsidR="00CF4133" w:rsidRPr="00ED230C" w:rsidRDefault="00F91E06" w:rsidP="00353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</w:t>
            </w:r>
            <w:r>
              <w:t>2</w:t>
            </w:r>
            <w:r w:rsidR="000F6250">
              <w:t>X</w:t>
            </w:r>
            <w:r>
              <w:t>X</w:t>
            </w:r>
            <w:r w:rsidR="00482EDD">
              <w:t>01</w:t>
            </w:r>
            <w:r w:rsidRPr="00975241">
              <w:t xml:space="preserve"> Certificate 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506A0E9D" w14:textId="01D0AD95" w:rsidR="007411A5" w:rsidRDefault="007411A5" w:rsidP="00A52D79">
            <w:pPr>
              <w:pStyle w:val="SIBulletList1"/>
            </w:pPr>
            <w:r>
              <w:t>AMP</w:t>
            </w:r>
            <w:r w:rsidR="00F91E06">
              <w:t>WHS2X</w:t>
            </w:r>
            <w:r w:rsidR="00482EDD">
              <w:t>01</w:t>
            </w:r>
            <w:r>
              <w:t xml:space="preserve"> Follow safe work policies and </w:t>
            </w:r>
            <w:proofErr w:type="gramStart"/>
            <w:r>
              <w:t>procedures</w:t>
            </w:r>
            <w:proofErr w:type="gramEnd"/>
          </w:p>
          <w:p w14:paraId="3A075082" w14:textId="58842FAE" w:rsidR="00005724" w:rsidRDefault="00F91E06" w:rsidP="00663790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D06913">
              <w:rPr>
                <w:rStyle w:val="SITempText-Green"/>
                <w:color w:val="000000" w:themeColor="text1"/>
                <w:sz w:val="20"/>
              </w:rPr>
              <w:t xml:space="preserve">AMPWHS201 Sharpen and handle knives </w:t>
            </w:r>
            <w:proofErr w:type="gramStart"/>
            <w:r w:rsidRPr="00D06913">
              <w:rPr>
                <w:rStyle w:val="SITempText-Green"/>
                <w:color w:val="000000" w:themeColor="text1"/>
                <w:sz w:val="20"/>
              </w:rPr>
              <w:t>safely</w:t>
            </w:r>
            <w:proofErr w:type="gramEnd"/>
          </w:p>
          <w:p w14:paraId="24938133" w14:textId="7D619D5C" w:rsidR="00F91E06" w:rsidRPr="00F34BA7" w:rsidRDefault="00F91E06" w:rsidP="0065184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75A8F3F4" w:rsidR="00F34BA7" w:rsidRPr="00F34BA7" w:rsidRDefault="00870EDD" w:rsidP="00852510">
            <w:pPr>
              <w:pStyle w:val="SIText"/>
            </w:pPr>
            <w:r>
              <w:t xml:space="preserve">This skill set is for </w:t>
            </w:r>
            <w:r w:rsidR="00663790" w:rsidRPr="00663790">
              <w:t xml:space="preserve">the trainee </w:t>
            </w:r>
            <w:r w:rsidR="00F91E06">
              <w:t xml:space="preserve">beginning work </w:t>
            </w:r>
            <w:r w:rsidR="00F91E06" w:rsidRPr="00663790">
              <w:t>i</w:t>
            </w:r>
            <w:r w:rsidR="00F91E06">
              <w:t>n</w:t>
            </w:r>
            <w:r w:rsidR="00F91E06" w:rsidRPr="00663790">
              <w:t xml:space="preserve"> </w:t>
            </w:r>
            <w:r w:rsidR="00F91E06">
              <w:t>the</w:t>
            </w:r>
            <w:r w:rsidR="00F91E06" w:rsidRPr="00663790">
              <w:t xml:space="preserve"> </w:t>
            </w:r>
            <w:r w:rsidR="00663790" w:rsidRPr="00663790">
              <w:t>meat industry</w:t>
            </w:r>
            <w:r w:rsidR="00F91E06">
              <w:t xml:space="preserve">, </w:t>
            </w:r>
            <w:r w:rsidR="00663790" w:rsidRPr="00663790">
              <w:t xml:space="preserve">who is required to regularly use a knife during the </w:t>
            </w:r>
            <w:r w:rsidR="00FB7750" w:rsidRPr="00FB7750">
              <w:t>meat processing activities such as slaughtering, boning, slicing or further processing of meat cuts.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5336ADBC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</w:t>
            </w:r>
            <w:r w:rsidR="00335BFC" w:rsidRPr="00335BFC">
              <w:rPr>
                <w:rStyle w:val="SITempText-Red"/>
                <w:color w:val="000000" w:themeColor="text1"/>
                <w:sz w:val="20"/>
              </w:rPr>
              <w:t>for the safe sharpening and use of knives in the meat industry.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24A2D" w14:textId="77777777" w:rsidR="00FB78D9" w:rsidRDefault="00FB78D9" w:rsidP="008D1353">
      <w:pPr>
        <w:spacing w:after="0" w:line="240" w:lineRule="auto"/>
      </w:pPr>
      <w:r>
        <w:separator/>
      </w:r>
    </w:p>
  </w:endnote>
  <w:endnote w:type="continuationSeparator" w:id="0">
    <w:p w14:paraId="3B8C30DA" w14:textId="77777777" w:rsidR="00FB78D9" w:rsidRDefault="00FB78D9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EDA7E" w14:textId="77777777" w:rsidR="00FB78D9" w:rsidRDefault="00FB78D9" w:rsidP="008D1353">
      <w:pPr>
        <w:spacing w:after="0" w:line="240" w:lineRule="auto"/>
      </w:pPr>
      <w:r>
        <w:separator/>
      </w:r>
    </w:p>
  </w:footnote>
  <w:footnote w:type="continuationSeparator" w:id="0">
    <w:p w14:paraId="00B7474B" w14:textId="77777777" w:rsidR="00FB78D9" w:rsidRDefault="00FB78D9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DA736" w14:textId="6A93C52A" w:rsidR="008D1353" w:rsidRDefault="00A23DF2">
    <w:pPr>
      <w:pStyle w:val="Header"/>
    </w:pPr>
    <w:sdt>
      <w:sdtPr>
        <w:id w:val="37720675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123D8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01CFB" w:rsidRPr="001663F6">
          <w:t>AMPSS</w:t>
        </w:r>
        <w:r w:rsidR="00F01CFB">
          <w:t>XXX04</w:t>
        </w:r>
        <w:r w:rsidR="00F01CFB" w:rsidRPr="001663F6">
          <w:t xml:space="preserve"> </w:t>
        </w:r>
        <w:r w:rsidR="001663F6" w:rsidRPr="001663F6">
          <w:t>Knife Sharpening Skill Set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6134A"/>
    <w:rsid w:val="00070B41"/>
    <w:rsid w:val="000C4101"/>
    <w:rsid w:val="000D7106"/>
    <w:rsid w:val="000F6250"/>
    <w:rsid w:val="00110216"/>
    <w:rsid w:val="0013714C"/>
    <w:rsid w:val="001663F6"/>
    <w:rsid w:val="001963B9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A4AF9"/>
    <w:rsid w:val="002C51A2"/>
    <w:rsid w:val="002D785C"/>
    <w:rsid w:val="002E61BB"/>
    <w:rsid w:val="00300E30"/>
    <w:rsid w:val="0031671D"/>
    <w:rsid w:val="00335BFC"/>
    <w:rsid w:val="0035398C"/>
    <w:rsid w:val="00370A20"/>
    <w:rsid w:val="00391041"/>
    <w:rsid w:val="003932C9"/>
    <w:rsid w:val="003A599B"/>
    <w:rsid w:val="0044053D"/>
    <w:rsid w:val="004453A5"/>
    <w:rsid w:val="00482EDD"/>
    <w:rsid w:val="00486EAA"/>
    <w:rsid w:val="004B2A88"/>
    <w:rsid w:val="004B7E31"/>
    <w:rsid w:val="004C1F89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113F"/>
    <w:rsid w:val="005A403D"/>
    <w:rsid w:val="005B5BE2"/>
    <w:rsid w:val="005C0AD7"/>
    <w:rsid w:val="00603BA6"/>
    <w:rsid w:val="00624A57"/>
    <w:rsid w:val="00631F75"/>
    <w:rsid w:val="00651844"/>
    <w:rsid w:val="006558B9"/>
    <w:rsid w:val="00657C32"/>
    <w:rsid w:val="00657E06"/>
    <w:rsid w:val="00663790"/>
    <w:rsid w:val="00672AC4"/>
    <w:rsid w:val="00690F20"/>
    <w:rsid w:val="006A1AF6"/>
    <w:rsid w:val="006C1A11"/>
    <w:rsid w:val="00704902"/>
    <w:rsid w:val="00712628"/>
    <w:rsid w:val="00735757"/>
    <w:rsid w:val="00737FB2"/>
    <w:rsid w:val="007411A5"/>
    <w:rsid w:val="0074696A"/>
    <w:rsid w:val="00751089"/>
    <w:rsid w:val="00765641"/>
    <w:rsid w:val="007C17A2"/>
    <w:rsid w:val="007C3072"/>
    <w:rsid w:val="007F64D4"/>
    <w:rsid w:val="0082762A"/>
    <w:rsid w:val="00841B5E"/>
    <w:rsid w:val="00843726"/>
    <w:rsid w:val="00852510"/>
    <w:rsid w:val="00861992"/>
    <w:rsid w:val="0086581E"/>
    <w:rsid w:val="00870EDD"/>
    <w:rsid w:val="00871B3E"/>
    <w:rsid w:val="00875A65"/>
    <w:rsid w:val="00881257"/>
    <w:rsid w:val="00882A16"/>
    <w:rsid w:val="008C6100"/>
    <w:rsid w:val="008D1353"/>
    <w:rsid w:val="008D73C3"/>
    <w:rsid w:val="008E0C71"/>
    <w:rsid w:val="008E33EA"/>
    <w:rsid w:val="008F63D2"/>
    <w:rsid w:val="00927ED1"/>
    <w:rsid w:val="00930106"/>
    <w:rsid w:val="00946495"/>
    <w:rsid w:val="009F00B9"/>
    <w:rsid w:val="009F26EC"/>
    <w:rsid w:val="00A05A11"/>
    <w:rsid w:val="00A12534"/>
    <w:rsid w:val="00A23DF2"/>
    <w:rsid w:val="00A27B6B"/>
    <w:rsid w:val="00A27DC5"/>
    <w:rsid w:val="00A341F0"/>
    <w:rsid w:val="00A4230F"/>
    <w:rsid w:val="00A578ED"/>
    <w:rsid w:val="00A95BDD"/>
    <w:rsid w:val="00AC3944"/>
    <w:rsid w:val="00AE422F"/>
    <w:rsid w:val="00AE7402"/>
    <w:rsid w:val="00AF199C"/>
    <w:rsid w:val="00B10A5E"/>
    <w:rsid w:val="00B45423"/>
    <w:rsid w:val="00B654CA"/>
    <w:rsid w:val="00B80E22"/>
    <w:rsid w:val="00B87727"/>
    <w:rsid w:val="00BC1EB2"/>
    <w:rsid w:val="00BE1438"/>
    <w:rsid w:val="00BE326A"/>
    <w:rsid w:val="00C24F23"/>
    <w:rsid w:val="00C26B20"/>
    <w:rsid w:val="00C26E6E"/>
    <w:rsid w:val="00C66205"/>
    <w:rsid w:val="00C73761"/>
    <w:rsid w:val="00C83E27"/>
    <w:rsid w:val="00C84FD4"/>
    <w:rsid w:val="00C8767D"/>
    <w:rsid w:val="00CA4075"/>
    <w:rsid w:val="00CA7A49"/>
    <w:rsid w:val="00CB27EB"/>
    <w:rsid w:val="00CB37E5"/>
    <w:rsid w:val="00CB4D24"/>
    <w:rsid w:val="00CE1AE3"/>
    <w:rsid w:val="00CE38DD"/>
    <w:rsid w:val="00CF4133"/>
    <w:rsid w:val="00CF67C1"/>
    <w:rsid w:val="00D212F0"/>
    <w:rsid w:val="00D231D1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C1765"/>
    <w:rsid w:val="00DD21F2"/>
    <w:rsid w:val="00DD649C"/>
    <w:rsid w:val="00DE133E"/>
    <w:rsid w:val="00E12568"/>
    <w:rsid w:val="00E14015"/>
    <w:rsid w:val="00E33854"/>
    <w:rsid w:val="00E57278"/>
    <w:rsid w:val="00E926FE"/>
    <w:rsid w:val="00EC08E5"/>
    <w:rsid w:val="00ED230C"/>
    <w:rsid w:val="00F01CFB"/>
    <w:rsid w:val="00F13729"/>
    <w:rsid w:val="00F34BA7"/>
    <w:rsid w:val="00F34E16"/>
    <w:rsid w:val="00F729EA"/>
    <w:rsid w:val="00F91E06"/>
    <w:rsid w:val="00FB7750"/>
    <w:rsid w:val="00FB78D9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1E06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48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Props1.xml><?xml version="1.0" encoding="utf-8"?>
<ds:datastoreItem xmlns:ds="http://schemas.openxmlformats.org/officeDocument/2006/customXml" ds:itemID="{CED9060A-141A-4C08-ABF4-9FAFB8F856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D76FF-2B27-416C-8407-969BA5B7705C}"/>
</file>

<file path=customXml/itemProps3.xml><?xml version="1.0" encoding="utf-8"?>
<ds:datastoreItem xmlns:ds="http://schemas.openxmlformats.org/officeDocument/2006/customXml" ds:itemID="{C1802DF4-2F64-46B4-A87E-77CF843DEFA3}">
  <ds:schemaRefs>
    <ds:schemaRef ds:uri="A055C398-E4C8-4AE3-A5A1-7FF01F19BF3E"/>
    <ds:schemaRef ds:uri="a055c398-e4c8-4ae3-a5a1-7ff01f19bf3e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20</cp:revision>
  <dcterms:created xsi:type="dcterms:W3CDTF">2024-01-05T03:26:00Z</dcterms:created>
  <dcterms:modified xsi:type="dcterms:W3CDTF">2024-04-29T01:11:00Z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</Properties>
</file>