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11697" w14:textId="77777777" w:rsidR="000A7F84" w:rsidRDefault="000A7F84" w:rsidP="00A03A37">
      <w:pPr>
        <w:pStyle w:val="BodyTextSI"/>
        <w:rPr>
          <w:noProof/>
        </w:rPr>
      </w:pPr>
      <w:bookmarkStart w:id="0" w:name="_Toc144972625"/>
    </w:p>
    <w:p w14:paraId="2BAA06FC" w14:textId="3EFAD94E" w:rsidR="00B5151F" w:rsidRDefault="00B5151F" w:rsidP="00A03A37">
      <w:pPr>
        <w:pStyle w:val="BodyTextSI"/>
        <w:rPr>
          <w:noProof/>
        </w:rPr>
      </w:pPr>
      <w:r>
        <w:rPr>
          <w:noProof/>
        </w:rPr>
        <w:t>Th</w:t>
      </w:r>
      <w:r w:rsidR="00C446E2">
        <w:rPr>
          <w:noProof/>
        </w:rPr>
        <w:t>is draft infomration is available for feedback</w:t>
      </w:r>
      <w:r w:rsidR="00AB37DF">
        <w:rPr>
          <w:noProof/>
        </w:rPr>
        <w:t>. The revised content</w:t>
      </w:r>
      <w:r w:rsidR="00C446E2">
        <w:rPr>
          <w:noProof/>
        </w:rPr>
        <w:t xml:space="preserve"> will be</w:t>
      </w:r>
      <w:r>
        <w:rPr>
          <w:noProof/>
        </w:rPr>
        <w:t xml:space="preserve"> </w:t>
      </w:r>
      <w:r w:rsidR="00CB0B46">
        <w:rPr>
          <w:noProof/>
        </w:rPr>
        <w:t xml:space="preserve">updated </w:t>
      </w:r>
      <w:r w:rsidR="00C446E2">
        <w:rPr>
          <w:noProof/>
        </w:rPr>
        <w:t xml:space="preserve">in the </w:t>
      </w:r>
      <w:r w:rsidR="00B647F7" w:rsidRPr="00920F4D">
        <w:rPr>
          <w:i/>
          <w:iCs/>
          <w:noProof/>
        </w:rPr>
        <w:t xml:space="preserve">AHC Agriculture, Horticulture and Conservation and Land Management </w:t>
      </w:r>
      <w:r w:rsidR="00F83D58" w:rsidRPr="00920F4D">
        <w:rPr>
          <w:i/>
          <w:iCs/>
          <w:noProof/>
        </w:rPr>
        <w:t>Training Package</w:t>
      </w:r>
      <w:r w:rsidR="00F83D58">
        <w:rPr>
          <w:noProof/>
        </w:rPr>
        <w:t xml:space="preserve"> </w:t>
      </w:r>
      <w:r w:rsidR="00CB0B46">
        <w:rPr>
          <w:noProof/>
        </w:rPr>
        <w:t xml:space="preserve">CVIG Release </w:t>
      </w:r>
      <w:r w:rsidR="00920F4D">
        <w:rPr>
          <w:noProof/>
        </w:rPr>
        <w:t>12.0</w:t>
      </w:r>
      <w:r w:rsidR="00CB0B46">
        <w:rPr>
          <w:noProof/>
        </w:rPr>
        <w:t xml:space="preserve"> will be avaialble </w:t>
      </w:r>
      <w:r w:rsidR="00AB37DF">
        <w:rPr>
          <w:noProof/>
        </w:rPr>
        <w:t>during the next consultation phase.</w:t>
      </w:r>
    </w:p>
    <w:p w14:paraId="58BC70CA" w14:textId="3025F055" w:rsidR="001C0229" w:rsidRPr="00442F18" w:rsidRDefault="001C0229" w:rsidP="00746BA6">
      <w:pPr>
        <w:pStyle w:val="Heading1SI"/>
        <w:rPr>
          <w:noProof/>
        </w:rPr>
      </w:pPr>
      <w:r w:rsidRPr="00442F18">
        <w:rPr>
          <w:noProof/>
        </w:rPr>
        <w:t>Implementation information</w:t>
      </w:r>
      <w:bookmarkEnd w:id="0"/>
    </w:p>
    <w:p w14:paraId="503FDC09" w14:textId="1EAE77B3" w:rsidR="001C0229" w:rsidRPr="00442F18" w:rsidRDefault="00DC7C52" w:rsidP="00746BA6">
      <w:pPr>
        <w:pStyle w:val="Heading2SI"/>
      </w:pPr>
      <w:r w:rsidRPr="00DC7C52">
        <w:t>Industry</w:t>
      </w:r>
      <w:r w:rsidR="001C0229" w:rsidRPr="00442F18">
        <w:t xml:space="preserve"> sectors and occupational outcomes of qualifications</w:t>
      </w:r>
    </w:p>
    <w:p w14:paraId="3CE91944" w14:textId="6830AFEB" w:rsidR="001C0229" w:rsidRPr="00442F18" w:rsidRDefault="001C0229" w:rsidP="001C0229">
      <w:pPr>
        <w:pStyle w:val="BodyTextSI"/>
      </w:pPr>
      <w:r w:rsidRPr="00442F18">
        <w:t xml:space="preserve">The </w:t>
      </w:r>
      <w:r w:rsidR="00D354DD" w:rsidRPr="00920F4D">
        <w:rPr>
          <w:i/>
          <w:iCs/>
          <w:noProof/>
        </w:rPr>
        <w:t>AHC</w:t>
      </w:r>
      <w:r w:rsidR="00D354DD">
        <w:rPr>
          <w:i/>
          <w:iCs/>
          <w:noProof/>
        </w:rPr>
        <w:t xml:space="preserve"> </w:t>
      </w:r>
      <w:r w:rsidR="00D354DD" w:rsidRPr="00920F4D">
        <w:rPr>
          <w:i/>
          <w:iCs/>
          <w:noProof/>
        </w:rPr>
        <w:t xml:space="preserve">Agriculture, Horticulture and Conservation and Land Management </w:t>
      </w:r>
      <w:r w:rsidRPr="00442F18">
        <w:rPr>
          <w:rStyle w:val="SIBodyitalics"/>
          <w:iCs/>
        </w:rPr>
        <w:t>Training Package</w:t>
      </w:r>
      <w:r w:rsidRPr="00442F18">
        <w:t xml:space="preserve"> includes units of competency from the following industry sectors.</w:t>
      </w:r>
    </w:p>
    <w:tbl>
      <w:tblPr>
        <w:tblW w:w="9360" w:type="dxa"/>
        <w:tblInd w:w="175" w:type="dxa"/>
        <w:tblLook w:val="04A0" w:firstRow="1" w:lastRow="0" w:firstColumn="1" w:lastColumn="0" w:noHBand="0" w:noVBand="1"/>
      </w:tblPr>
      <w:tblGrid>
        <w:gridCol w:w="1185"/>
        <w:gridCol w:w="3609"/>
        <w:gridCol w:w="1185"/>
        <w:gridCol w:w="3381"/>
      </w:tblGrid>
      <w:tr w:rsidR="001C0229" w:rsidRPr="00442F18" w14:paraId="25EBAEF8" w14:textId="77777777" w:rsidTr="007646D6">
        <w:trPr>
          <w:trHeight w:val="300"/>
          <w:tblHeader/>
        </w:trPr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557B10EE" w14:textId="77777777" w:rsidR="001C0229" w:rsidRPr="00442F18" w:rsidRDefault="001C0229" w:rsidP="0055409E">
            <w:pPr>
              <w:pStyle w:val="SITableHeading1"/>
            </w:pPr>
            <w:r w:rsidRPr="00442F18">
              <w:t>Sector Code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6D456262" w14:textId="77777777" w:rsidR="001C0229" w:rsidRPr="00442F18" w:rsidRDefault="001C0229" w:rsidP="0055409E">
            <w:pPr>
              <w:pStyle w:val="SITableHeading1"/>
            </w:pPr>
            <w:r w:rsidRPr="00442F18">
              <w:t>Sector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19DC4755" w14:textId="77777777" w:rsidR="001C0229" w:rsidRPr="00442F18" w:rsidRDefault="001C0229" w:rsidP="0055409E">
            <w:pPr>
              <w:pStyle w:val="SITableHeading1"/>
            </w:pPr>
            <w:r w:rsidRPr="00442F18">
              <w:t>Sector Code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32A959ED" w14:textId="77777777" w:rsidR="001C0229" w:rsidRPr="00442F18" w:rsidRDefault="001C0229" w:rsidP="0055409E">
            <w:pPr>
              <w:pStyle w:val="SITableHeading1"/>
            </w:pPr>
            <w:r w:rsidRPr="00442F18">
              <w:t>Sector</w:t>
            </w:r>
          </w:p>
        </w:tc>
      </w:tr>
      <w:tr w:rsidR="001C0229" w:rsidRPr="00442F18" w14:paraId="21EFE306" w14:textId="77777777" w:rsidTr="008C4FB8">
        <w:trPr>
          <w:trHeight w:val="300"/>
        </w:trPr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5DA419B6" w14:textId="3533E1D3" w:rsidR="001C0229" w:rsidRPr="0055409E" w:rsidRDefault="00536802" w:rsidP="0055409E">
            <w:pPr>
              <w:pStyle w:val="BodyTextSI"/>
            </w:pPr>
            <w:r>
              <w:t>BAC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7B7B4F1A" w14:textId="0C164DEC" w:rsidR="001C0229" w:rsidRPr="0055409E" w:rsidRDefault="00B67257" w:rsidP="0055409E">
            <w:pPr>
              <w:pStyle w:val="BodyTextSI"/>
            </w:pPr>
            <w:r w:rsidRPr="00B67257">
              <w:t>Broad Acre Cropping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44969F8B" w14:textId="7995F0F3" w:rsidR="001C0229" w:rsidRPr="0055409E" w:rsidRDefault="008C4FB8" w:rsidP="0055409E">
            <w:pPr>
              <w:pStyle w:val="BodyTextSI"/>
            </w:pPr>
            <w:r>
              <w:t>BIO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61735E27" w14:textId="725BAED2" w:rsidR="001C0229" w:rsidRPr="0055409E" w:rsidRDefault="008C4FB8" w:rsidP="0055409E">
            <w:pPr>
              <w:pStyle w:val="BodyTextSI"/>
            </w:pPr>
            <w:r>
              <w:t>Biosecurity</w:t>
            </w:r>
          </w:p>
        </w:tc>
      </w:tr>
      <w:tr w:rsidR="00371F05" w:rsidRPr="00442F18" w14:paraId="2D3C9A43" w14:textId="77777777" w:rsidTr="001E1561">
        <w:trPr>
          <w:trHeight w:val="300"/>
        </w:trPr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351C0E11" w14:textId="5D4C37AD" w:rsidR="00371F05" w:rsidRDefault="00371F05" w:rsidP="00371F05">
            <w:pPr>
              <w:pStyle w:val="BodyTextSI"/>
            </w:pPr>
            <w:r>
              <w:t>CHM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10546B3C" w14:textId="09BFC754" w:rsidR="00371F05" w:rsidRPr="00B67257" w:rsidRDefault="00371F05" w:rsidP="00371F05">
            <w:pPr>
              <w:pStyle w:val="BodyTextSI"/>
            </w:pPr>
            <w:r>
              <w:t>Chemical</w:t>
            </w:r>
            <w:r w:rsidR="003C260D">
              <w:t>s</w:t>
            </w:r>
            <w:r>
              <w:t xml:space="preserve"> 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11A29419" w14:textId="7BCF06CE" w:rsidR="00371F05" w:rsidRDefault="00371F05" w:rsidP="00371F05">
            <w:pPr>
              <w:pStyle w:val="BodyTextSI"/>
            </w:pPr>
            <w:r>
              <w:t>COM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25183882" w14:textId="50450F36" w:rsidR="00371F05" w:rsidRDefault="00371F05" w:rsidP="00371F05">
            <w:pPr>
              <w:pStyle w:val="BodyTextSI"/>
            </w:pPr>
            <w:r>
              <w:t>Composting</w:t>
            </w:r>
          </w:p>
        </w:tc>
      </w:tr>
      <w:tr w:rsidR="00371F05" w:rsidRPr="00442F18" w14:paraId="3D557BA0" w14:textId="77777777" w:rsidTr="001E1561">
        <w:trPr>
          <w:trHeight w:val="300"/>
        </w:trPr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4AB32B0E" w14:textId="71537A26" w:rsidR="00371F05" w:rsidRDefault="00371F05" w:rsidP="00371F05">
            <w:pPr>
              <w:pStyle w:val="BodyTextSI"/>
            </w:pPr>
            <w:r>
              <w:t>ECR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5687973E" w14:textId="2A8203DC" w:rsidR="00371F05" w:rsidRPr="00B67257" w:rsidRDefault="00371F05" w:rsidP="00371F05">
            <w:pPr>
              <w:pStyle w:val="BodyTextSI"/>
            </w:pPr>
            <w:r w:rsidRPr="00EE265A">
              <w:t>Ecological Restoration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2AC21997" w14:textId="6DEA3441" w:rsidR="00371F05" w:rsidRDefault="00371F05" w:rsidP="00371F05">
            <w:pPr>
              <w:pStyle w:val="BodyTextSI"/>
            </w:pPr>
            <w:r>
              <w:t>FAU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735C7731" w14:textId="4CE3971A" w:rsidR="00371F05" w:rsidRDefault="00371F05" w:rsidP="00371F05">
            <w:pPr>
              <w:pStyle w:val="BodyTextSI"/>
            </w:pPr>
            <w:r>
              <w:t>Fauna</w:t>
            </w:r>
          </w:p>
        </w:tc>
      </w:tr>
      <w:tr w:rsidR="00371F05" w:rsidRPr="00442F18" w14:paraId="6C87A4BF" w14:textId="77777777" w:rsidTr="001E1561">
        <w:trPr>
          <w:trHeight w:val="300"/>
        </w:trPr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7BD795C3" w14:textId="28D2FB56" w:rsidR="00371F05" w:rsidRDefault="00371F05" w:rsidP="00371F05">
            <w:pPr>
              <w:pStyle w:val="BodyTextSI"/>
            </w:pPr>
            <w:r>
              <w:t>FIR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18995E2A" w14:textId="4100E39D" w:rsidR="00371F05" w:rsidRDefault="00371F05" w:rsidP="00371F05">
            <w:pPr>
              <w:pStyle w:val="BodyTextSI"/>
            </w:pPr>
            <w:r>
              <w:t>Fire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4EBE42B4" w14:textId="4AA4C9CE" w:rsidR="00371F05" w:rsidRDefault="00371F05" w:rsidP="00371F05">
            <w:pPr>
              <w:pStyle w:val="BodyTextSI"/>
            </w:pPr>
            <w:r>
              <w:t>INF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7411DE3C" w14:textId="311337B0" w:rsidR="00371F05" w:rsidRDefault="001C1833" w:rsidP="00371F05">
            <w:pPr>
              <w:pStyle w:val="BodyTextSI"/>
            </w:pPr>
            <w:r w:rsidRPr="001C1833">
              <w:t>Infrastructure</w:t>
            </w:r>
          </w:p>
        </w:tc>
      </w:tr>
      <w:tr w:rsidR="00371F05" w:rsidRPr="00442F18" w14:paraId="7E511DAC" w14:textId="77777777" w:rsidTr="0088294E">
        <w:trPr>
          <w:trHeight w:val="300"/>
        </w:trPr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2F65A61C" w14:textId="5AE4EF48" w:rsidR="00371F05" w:rsidRDefault="00371F05" w:rsidP="00371F05">
            <w:pPr>
              <w:pStyle w:val="BodyTextSI"/>
            </w:pPr>
            <w:r>
              <w:t>LPW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69A23F69" w14:textId="7EAD9D4A" w:rsidR="00371F05" w:rsidRPr="00B67257" w:rsidRDefault="00371F05" w:rsidP="00371F05">
            <w:pPr>
              <w:pStyle w:val="BodyTextSI"/>
            </w:pPr>
            <w:r>
              <w:t>Land, Parks and Wildlife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106784AD" w14:textId="4A65649F" w:rsidR="00371F05" w:rsidRDefault="00371F05" w:rsidP="00371F05">
            <w:pPr>
              <w:pStyle w:val="BodyTextSI"/>
            </w:pPr>
            <w:r>
              <w:t>LSK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6E59990B" w14:textId="53D9F3B4" w:rsidR="00371F05" w:rsidRDefault="00371F05" w:rsidP="00371F05">
            <w:pPr>
              <w:pStyle w:val="BodyTextSI"/>
            </w:pPr>
            <w:r>
              <w:t>Livestock</w:t>
            </w:r>
          </w:p>
        </w:tc>
      </w:tr>
      <w:tr w:rsidR="00371F05" w:rsidRPr="00442F18" w14:paraId="02285FB7" w14:textId="77777777" w:rsidTr="00366A10">
        <w:trPr>
          <w:trHeight w:val="300"/>
        </w:trPr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5EA0E0C6" w14:textId="0128EF0A" w:rsidR="00371F05" w:rsidRDefault="00371F05" w:rsidP="00371F05">
            <w:pPr>
              <w:pStyle w:val="BodyTextSI"/>
            </w:pPr>
            <w:r>
              <w:t>MOM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5CDBE578" w14:textId="5516D572" w:rsidR="00371F05" w:rsidRDefault="00371F05" w:rsidP="00371F05">
            <w:pPr>
              <w:pStyle w:val="BodyTextSI"/>
            </w:pPr>
            <w:r w:rsidRPr="00B454D2">
              <w:t>Machinery operation and maintenance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7AFF08C1" w14:textId="4704DD2C" w:rsidR="00371F05" w:rsidRDefault="00371F05" w:rsidP="00371F05">
            <w:pPr>
              <w:pStyle w:val="BodyTextSI"/>
            </w:pPr>
            <w:r>
              <w:t>OCM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24FFBDFD" w14:textId="471537C6" w:rsidR="00371F05" w:rsidRDefault="00371F05" w:rsidP="00371F05">
            <w:pPr>
              <w:pStyle w:val="BodyTextSI"/>
            </w:pPr>
            <w:r>
              <w:t>On Country Management</w:t>
            </w:r>
          </w:p>
        </w:tc>
      </w:tr>
      <w:tr w:rsidR="00371F05" w:rsidRPr="00442F18" w14:paraId="3C1F7E75" w14:textId="77777777" w:rsidTr="00A327EF">
        <w:trPr>
          <w:trHeight w:val="300"/>
        </w:trPr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3EC7415B" w14:textId="5E9536E7" w:rsidR="00371F05" w:rsidRDefault="00371F05" w:rsidP="00371F05">
            <w:pPr>
              <w:pStyle w:val="BodyTextSI"/>
            </w:pPr>
            <w:r>
              <w:t>ORG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7D2316F9" w14:textId="33298D51" w:rsidR="00371F05" w:rsidRDefault="00371F05" w:rsidP="00371F05">
            <w:pPr>
              <w:pStyle w:val="BodyTextSI"/>
            </w:pPr>
            <w:r w:rsidRPr="00644B55">
              <w:t>Organic Production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46354EBC" w14:textId="5B5AC3A9" w:rsidR="00371F05" w:rsidRDefault="00371F05" w:rsidP="00371F05">
            <w:pPr>
              <w:pStyle w:val="BodyTextSI"/>
            </w:pPr>
            <w:r>
              <w:t>PCM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061A5AF1" w14:textId="1B1168ED" w:rsidR="00371F05" w:rsidRDefault="00371F05" w:rsidP="00371F05">
            <w:pPr>
              <w:pStyle w:val="BodyTextSI"/>
            </w:pPr>
            <w:r w:rsidRPr="00C74D31">
              <w:t>Plant Culture and Management</w:t>
            </w:r>
          </w:p>
        </w:tc>
      </w:tr>
      <w:tr w:rsidR="00371F05" w:rsidRPr="00442F18" w14:paraId="01590ED0" w14:textId="77777777" w:rsidTr="00A327EF">
        <w:trPr>
          <w:trHeight w:val="300"/>
        </w:trPr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64029768" w14:textId="068B5E14" w:rsidR="00371F05" w:rsidRDefault="00371F05" w:rsidP="00371F05">
            <w:pPr>
              <w:pStyle w:val="BodyTextSI"/>
            </w:pPr>
            <w:r>
              <w:t>PGD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527752C9" w14:textId="499504EC" w:rsidR="00371F05" w:rsidRDefault="00371F05" w:rsidP="00371F05">
            <w:pPr>
              <w:pStyle w:val="BodyTextSI"/>
            </w:pPr>
            <w:r w:rsidRPr="009E14A1">
              <w:t>Parks and Gardens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46AFD956" w14:textId="16F32B29" w:rsidR="00371F05" w:rsidRDefault="00371F05" w:rsidP="00371F05">
            <w:pPr>
              <w:pStyle w:val="BodyTextSI"/>
            </w:pPr>
            <w:r>
              <w:t>PHT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63319CCB" w14:textId="1DFAED63" w:rsidR="00371F05" w:rsidRDefault="00371F05" w:rsidP="00371F05">
            <w:pPr>
              <w:pStyle w:val="BodyTextSI"/>
            </w:pPr>
            <w:r w:rsidRPr="0005522C">
              <w:t>Production Horticulture</w:t>
            </w:r>
          </w:p>
        </w:tc>
      </w:tr>
      <w:tr w:rsidR="00371F05" w:rsidRPr="00442F18" w14:paraId="21ECB274" w14:textId="77777777" w:rsidTr="003342FA">
        <w:trPr>
          <w:trHeight w:val="300"/>
        </w:trPr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038738D6" w14:textId="4CAE524A" w:rsidR="00371F05" w:rsidRDefault="00371F05" w:rsidP="00371F05">
            <w:pPr>
              <w:pStyle w:val="BodyTextSI"/>
            </w:pPr>
            <w:r>
              <w:t>PMG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759C24EF" w14:textId="074669C6" w:rsidR="00371F05" w:rsidRDefault="00371F05" w:rsidP="00371F05">
            <w:pPr>
              <w:pStyle w:val="BodyTextSI"/>
            </w:pPr>
            <w:r w:rsidRPr="00353748">
              <w:t>Pest Management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0241D1B3" w14:textId="686A0673" w:rsidR="00371F05" w:rsidRDefault="00371F05" w:rsidP="00371F05">
            <w:pPr>
              <w:pStyle w:val="BodyTextSI"/>
            </w:pPr>
            <w:r>
              <w:t>NSY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12" w:space="0" w:color="538135"/>
            </w:tcBorders>
            <w:vAlign w:val="center"/>
          </w:tcPr>
          <w:p w14:paraId="321670A8" w14:textId="2CCAFA35" w:rsidR="00371F05" w:rsidRDefault="00371F05" w:rsidP="00371F05">
            <w:pPr>
              <w:pStyle w:val="BodyTextSI"/>
            </w:pPr>
            <w:r w:rsidRPr="009449EE">
              <w:t>Nursery</w:t>
            </w:r>
          </w:p>
        </w:tc>
      </w:tr>
      <w:tr w:rsidR="00371F05" w:rsidRPr="00442F18" w14:paraId="073DF2FC" w14:textId="77777777" w:rsidTr="00526A49">
        <w:trPr>
          <w:trHeight w:val="300"/>
        </w:trPr>
        <w:tc>
          <w:tcPr>
            <w:tcW w:w="1185" w:type="dxa"/>
            <w:tcBorders>
              <w:top w:val="single" w:sz="12" w:space="0" w:color="538135"/>
              <w:bottom w:val="single" w:sz="4" w:space="0" w:color="538135"/>
            </w:tcBorders>
            <w:vAlign w:val="center"/>
          </w:tcPr>
          <w:p w14:paraId="1F6753BC" w14:textId="784F3316" w:rsidR="00371F05" w:rsidRDefault="00371F05" w:rsidP="00371F05">
            <w:pPr>
              <w:pStyle w:val="BodyTextSI"/>
            </w:pPr>
            <w:r>
              <w:t>SAW</w:t>
            </w:r>
          </w:p>
        </w:tc>
        <w:tc>
          <w:tcPr>
            <w:tcW w:w="3609" w:type="dxa"/>
            <w:tcBorders>
              <w:top w:val="single" w:sz="12" w:space="0" w:color="538135"/>
              <w:bottom w:val="single" w:sz="4" w:space="0" w:color="538135"/>
            </w:tcBorders>
            <w:vAlign w:val="center"/>
          </w:tcPr>
          <w:p w14:paraId="5A042651" w14:textId="0861A6CD" w:rsidR="00371F05" w:rsidRDefault="00371F05" w:rsidP="00371F05">
            <w:pPr>
              <w:pStyle w:val="BodyTextSI"/>
            </w:pPr>
            <w:r w:rsidRPr="001C5E07">
              <w:t>Soil and Water Conservation</w:t>
            </w:r>
          </w:p>
        </w:tc>
        <w:tc>
          <w:tcPr>
            <w:tcW w:w="1185" w:type="dxa"/>
            <w:tcBorders>
              <w:top w:val="single" w:sz="12" w:space="0" w:color="538135"/>
              <w:bottom w:val="single" w:sz="4" w:space="0" w:color="538135"/>
            </w:tcBorders>
            <w:vAlign w:val="center"/>
          </w:tcPr>
          <w:p w14:paraId="6C3ED527" w14:textId="5B5391C6" w:rsidR="00371F05" w:rsidRDefault="00371F05" w:rsidP="00371F05">
            <w:pPr>
              <w:pStyle w:val="BodyTextSI"/>
            </w:pPr>
            <w:r>
              <w:t>WRK</w:t>
            </w:r>
          </w:p>
        </w:tc>
        <w:tc>
          <w:tcPr>
            <w:tcW w:w="3381" w:type="dxa"/>
            <w:tcBorders>
              <w:top w:val="single" w:sz="12" w:space="0" w:color="538135"/>
              <w:bottom w:val="single" w:sz="4" w:space="0" w:color="538135"/>
            </w:tcBorders>
            <w:vAlign w:val="center"/>
          </w:tcPr>
          <w:p w14:paraId="4184304E" w14:textId="0D4A4210" w:rsidR="00371F05" w:rsidRDefault="00371F05" w:rsidP="00371F05">
            <w:pPr>
              <w:pStyle w:val="BodyTextSI"/>
            </w:pPr>
            <w:r>
              <w:t>Work</w:t>
            </w:r>
          </w:p>
        </w:tc>
      </w:tr>
    </w:tbl>
    <w:p w14:paraId="08CDC2F2" w14:textId="77777777" w:rsidR="001C0229" w:rsidRPr="001C0229" w:rsidRDefault="001C0229" w:rsidP="001C0229">
      <w:pPr>
        <w:pStyle w:val="SIBodyText"/>
      </w:pPr>
    </w:p>
    <w:p w14:paraId="6374CA5F" w14:textId="12BAA763" w:rsidR="009453DE" w:rsidRDefault="009453DE" w:rsidP="009453DE">
      <w:pPr>
        <w:pStyle w:val="Heading3SI"/>
      </w:pPr>
      <w:bookmarkStart w:id="1" w:name="_Toc144972626"/>
      <w:r w:rsidRPr="00442F18">
        <w:t>Sector overview</w:t>
      </w:r>
      <w:bookmarkEnd w:id="1"/>
    </w:p>
    <w:p w14:paraId="318B1694" w14:textId="5682208D" w:rsidR="002215C9" w:rsidRPr="003F6271" w:rsidRDefault="00BC61F6" w:rsidP="002215C9">
      <w:pPr>
        <w:pStyle w:val="Heading4SI"/>
        <w:rPr>
          <w:color w:val="auto"/>
        </w:rPr>
      </w:pPr>
      <w:r w:rsidRPr="003F6271">
        <w:rPr>
          <w:color w:val="auto"/>
        </w:rPr>
        <w:t>Rural operations</w:t>
      </w:r>
    </w:p>
    <w:p w14:paraId="250172C4" w14:textId="74505DF7" w:rsidR="004B5C2D" w:rsidRDefault="00013807" w:rsidP="00BC61F6">
      <w:pPr>
        <w:pStyle w:val="BodyTextSI"/>
      </w:pPr>
      <w:r>
        <w:t xml:space="preserve">The term </w:t>
      </w:r>
      <w:r w:rsidR="008B68C0">
        <w:t>‘</w:t>
      </w:r>
      <w:r>
        <w:t>Rural Operations</w:t>
      </w:r>
      <w:r w:rsidR="008B68C0">
        <w:t>’</w:t>
      </w:r>
      <w:r>
        <w:t xml:space="preserve"> is a broad</w:t>
      </w:r>
      <w:r w:rsidR="00C60E7C">
        <w:t xml:space="preserve"> name given to a qualification that </w:t>
      </w:r>
      <w:r w:rsidR="005D57E7">
        <w:t>may</w:t>
      </w:r>
      <w:r w:rsidR="00C60E7C">
        <w:t xml:space="preserve"> include many different </w:t>
      </w:r>
      <w:r w:rsidR="00E64166">
        <w:t>local areas (LGA’s)</w:t>
      </w:r>
      <w:r w:rsidR="00C60E7C">
        <w:t xml:space="preserve"> of Australia including</w:t>
      </w:r>
      <w:r w:rsidR="008B68C0">
        <w:t>:</w:t>
      </w:r>
      <w:r w:rsidR="00C60E7C">
        <w:t xml:space="preserve"> </w:t>
      </w:r>
    </w:p>
    <w:p w14:paraId="2FE08BB8" w14:textId="0BD8C99A" w:rsidR="004B5C2D" w:rsidRDefault="004B5C2D" w:rsidP="00C72DAB">
      <w:pPr>
        <w:pStyle w:val="BodyTextSI"/>
        <w:numPr>
          <w:ilvl w:val="0"/>
          <w:numId w:val="17"/>
        </w:numPr>
      </w:pPr>
      <w:r>
        <w:t>Regional</w:t>
      </w:r>
    </w:p>
    <w:p w14:paraId="197D4F81" w14:textId="31B0A71A" w:rsidR="004B5C2D" w:rsidRDefault="004B5C2D" w:rsidP="00C72DAB">
      <w:pPr>
        <w:pStyle w:val="BodyTextSI"/>
        <w:numPr>
          <w:ilvl w:val="0"/>
          <w:numId w:val="17"/>
        </w:numPr>
      </w:pPr>
      <w:r>
        <w:lastRenderedPageBreak/>
        <w:t>Remote</w:t>
      </w:r>
    </w:p>
    <w:p w14:paraId="158478BD" w14:textId="022F7495" w:rsidR="00C729CF" w:rsidRDefault="00A36C23" w:rsidP="00C72DAB">
      <w:pPr>
        <w:pStyle w:val="BodyTextSI"/>
        <w:numPr>
          <w:ilvl w:val="0"/>
          <w:numId w:val="17"/>
        </w:numPr>
      </w:pPr>
      <w:r>
        <w:t>P</w:t>
      </w:r>
      <w:r w:rsidR="00C729CF">
        <w:t>eri</w:t>
      </w:r>
      <w:r>
        <w:t xml:space="preserve"> </w:t>
      </w:r>
      <w:r w:rsidR="00C729CF">
        <w:t>urban</w:t>
      </w:r>
    </w:p>
    <w:p w14:paraId="60FB74E5" w14:textId="16D184C2" w:rsidR="00BC61F6" w:rsidRDefault="00C729CF" w:rsidP="00C72DAB">
      <w:pPr>
        <w:pStyle w:val="BodyTextSI"/>
        <w:numPr>
          <w:ilvl w:val="0"/>
          <w:numId w:val="17"/>
        </w:numPr>
      </w:pPr>
      <w:r>
        <w:t>Rural</w:t>
      </w:r>
      <w:r w:rsidR="00536D69">
        <w:t xml:space="preserve"> and </w:t>
      </w:r>
      <w:r w:rsidR="00455C98">
        <w:t>semi-rural</w:t>
      </w:r>
      <w:r w:rsidR="00C60E7C">
        <w:t xml:space="preserve"> </w:t>
      </w:r>
    </w:p>
    <w:p w14:paraId="230BD62F" w14:textId="1A8446F2" w:rsidR="0027589F" w:rsidRDefault="009C1D57" w:rsidP="00455C98">
      <w:pPr>
        <w:pStyle w:val="BodyTextSI"/>
      </w:pPr>
      <w:r>
        <w:t xml:space="preserve">The </w:t>
      </w:r>
      <w:r w:rsidRPr="009C1D57">
        <w:t>AHC21X26 Certificate II in Rural Operations</w:t>
      </w:r>
      <w:r w:rsidR="00342D83">
        <w:t xml:space="preserve"> is </w:t>
      </w:r>
      <w:r w:rsidR="00843F47">
        <w:t xml:space="preserve">ideally suited to people in all </w:t>
      </w:r>
      <w:r w:rsidR="00777528">
        <w:t xml:space="preserve">these </w:t>
      </w:r>
      <w:r w:rsidR="0023104F">
        <w:t xml:space="preserve">LGA’s </w:t>
      </w:r>
      <w:r w:rsidR="00E03EC3">
        <w:t xml:space="preserve">as a pathway to </w:t>
      </w:r>
      <w:r w:rsidR="00B94A14">
        <w:t xml:space="preserve">gaining </w:t>
      </w:r>
      <w:r w:rsidR="00E03EC3">
        <w:t xml:space="preserve">skills and knowledge in the </w:t>
      </w:r>
      <w:r w:rsidR="00525D4C">
        <w:t xml:space="preserve">Agriculture, Horticulture and Conservation and Land Management space. </w:t>
      </w:r>
    </w:p>
    <w:p w14:paraId="4196570E" w14:textId="049E3C23" w:rsidR="00455C98" w:rsidRPr="00BC61F6" w:rsidRDefault="0009302D" w:rsidP="00455C98">
      <w:pPr>
        <w:pStyle w:val="BodyTextSI"/>
      </w:pPr>
      <w:r>
        <w:t>It</w:t>
      </w:r>
      <w:r w:rsidR="00FE74F1">
        <w:t>’</w:t>
      </w:r>
      <w:r>
        <w:t>s flexibility allows those</w:t>
      </w:r>
      <w:r w:rsidR="00D91AD4">
        <w:t xml:space="preserve"> who </w:t>
      </w:r>
      <w:r w:rsidR="0065799A">
        <w:t>may</w:t>
      </w:r>
      <w:r w:rsidR="00747351">
        <w:t xml:space="preserve"> not have a clear career pathway</w:t>
      </w:r>
      <w:r w:rsidR="00077B18">
        <w:t>,</w:t>
      </w:r>
      <w:r w:rsidR="005C69A1">
        <w:t xml:space="preserve"> to </w:t>
      </w:r>
      <w:r w:rsidR="00F60A93">
        <w:t xml:space="preserve">explore their options </w:t>
      </w:r>
      <w:r w:rsidR="00B3753E">
        <w:t>for further education and training</w:t>
      </w:r>
      <w:r w:rsidR="00FD25DD">
        <w:t xml:space="preserve"> or </w:t>
      </w:r>
      <w:r w:rsidR="00356045">
        <w:t>opportunities for employment</w:t>
      </w:r>
      <w:r w:rsidR="00C71C3C">
        <w:t xml:space="preserve"> in areas outside of capital cities.</w:t>
      </w:r>
    </w:p>
    <w:p w14:paraId="6B76FB4E" w14:textId="44D986B9" w:rsidR="00DE68C7" w:rsidRPr="00DE68C7" w:rsidRDefault="000056C0" w:rsidP="00DE68C7">
      <w:pPr>
        <w:pStyle w:val="BodyTextSI"/>
      </w:pPr>
      <w:r>
        <w:t xml:space="preserve">Please </w:t>
      </w:r>
      <w:r w:rsidR="007F580A">
        <w:t>refer to</w:t>
      </w:r>
      <w:r>
        <w:t xml:space="preserve"> the </w:t>
      </w:r>
      <w:r w:rsidR="00E66FCB">
        <w:t>User Guide</w:t>
      </w:r>
      <w:r w:rsidR="007F580A">
        <w:t xml:space="preserve"> to </w:t>
      </w:r>
      <w:r w:rsidR="00A16913">
        <w:t>see</w:t>
      </w:r>
      <w:r w:rsidR="007F580A">
        <w:t xml:space="preserve"> examples of how this qualification </w:t>
      </w:r>
      <w:r w:rsidR="0048518C">
        <w:t xml:space="preserve">may suit individuals in different LGAs and </w:t>
      </w:r>
      <w:r w:rsidR="00315CDD">
        <w:t>different industry areas.</w:t>
      </w:r>
    </w:p>
    <w:p w14:paraId="184CB5C3" w14:textId="77777777" w:rsidR="00B6358D" w:rsidRDefault="00B6358D" w:rsidP="00746BA6">
      <w:pPr>
        <w:pStyle w:val="Heading4SI"/>
      </w:pPr>
      <w:r>
        <w:t>Pathways charts – progression between qualifications</w:t>
      </w:r>
    </w:p>
    <w:p w14:paraId="51E5B029" w14:textId="77777777" w:rsidR="00B6358D" w:rsidRDefault="00B6358D" w:rsidP="00B6358D">
      <w:pPr>
        <w:pStyle w:val="BodyTextSI"/>
      </w:pPr>
      <w:r>
        <w:t xml:space="preserve">Qualifications have been designed to allow learners to progress into and between qualifications. The following diagram shows the various options for movement into and between qualifications in the </w:t>
      </w:r>
      <w:r w:rsidRPr="008D1FD7">
        <w:rPr>
          <w:i/>
          <w:iCs/>
        </w:rPr>
        <w:t>AHC Agriculture, Horticulture and Conservation and Land Management</w:t>
      </w:r>
      <w:r>
        <w:t xml:space="preserve"> Training Package.</w:t>
      </w:r>
    </w:p>
    <w:p w14:paraId="77012650" w14:textId="7D0BB291" w:rsidR="00B6358D" w:rsidRDefault="00D37452" w:rsidP="00B6358D">
      <w:pPr>
        <w:pStyle w:val="BodyTextSI"/>
      </w:pPr>
      <w:r>
        <w:rPr>
          <w:noProof/>
          <w14:ligatures w14:val="none"/>
        </w:rPr>
        <w:drawing>
          <wp:inline distT="0" distB="0" distL="0" distR="0" wp14:anchorId="44CE69E6" wp14:editId="5B946FCD">
            <wp:extent cx="5976620" cy="3361690"/>
            <wp:effectExtent l="0" t="0" r="5080" b="0"/>
            <wp:docPr id="39977874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778742" name="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36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7CDF7" w14:textId="77777777" w:rsidR="00B6358D" w:rsidRDefault="00B6358D" w:rsidP="00746BA6">
      <w:pPr>
        <w:pStyle w:val="Heading2SI"/>
      </w:pPr>
      <w:r w:rsidRPr="00442F18">
        <w:t>Occupational outcomes for industry sectors</w:t>
      </w:r>
    </w:p>
    <w:p w14:paraId="4AC2DD6D" w14:textId="09B860FE" w:rsidR="00746BA6" w:rsidRPr="00746BA6" w:rsidRDefault="00746BA6" w:rsidP="00746BA6">
      <w:pPr>
        <w:pStyle w:val="BodyTextSI"/>
      </w:pPr>
      <w:r>
        <w:t>The following table lists the qualifications and provides an overview of occupational outcomes for each qualification.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6358D" w:rsidRPr="00442F18" w14:paraId="4576AEFF" w14:textId="77777777" w:rsidTr="00F22F8C">
        <w:tc>
          <w:tcPr>
            <w:tcW w:w="4508" w:type="dxa"/>
            <w:tcBorders>
              <w:top w:val="single" w:sz="12" w:space="0" w:color="538135"/>
              <w:bottom w:val="single" w:sz="12" w:space="0" w:color="538135"/>
            </w:tcBorders>
          </w:tcPr>
          <w:p w14:paraId="65CA1D33" w14:textId="77777777" w:rsidR="00B6358D" w:rsidRPr="00964CB9" w:rsidRDefault="00B6358D" w:rsidP="00F22F8C">
            <w:pPr>
              <w:pStyle w:val="SITableHeading1"/>
            </w:pPr>
            <w:r w:rsidRPr="00964CB9">
              <w:t>Qualification</w:t>
            </w:r>
          </w:p>
        </w:tc>
        <w:tc>
          <w:tcPr>
            <w:tcW w:w="4508" w:type="dxa"/>
            <w:tcBorders>
              <w:top w:val="single" w:sz="12" w:space="0" w:color="538135"/>
              <w:bottom w:val="single" w:sz="12" w:space="0" w:color="538135"/>
            </w:tcBorders>
          </w:tcPr>
          <w:p w14:paraId="15CF1C20" w14:textId="77777777" w:rsidR="00B6358D" w:rsidRPr="00964CB9" w:rsidRDefault="00B6358D" w:rsidP="00F22F8C">
            <w:pPr>
              <w:pStyle w:val="SITableHeading1"/>
            </w:pPr>
            <w:r w:rsidRPr="00964CB9">
              <w:t>Typical occupational outcomes</w:t>
            </w:r>
          </w:p>
        </w:tc>
      </w:tr>
      <w:tr w:rsidR="00B6358D" w:rsidRPr="00442F18" w14:paraId="4DFC13FB" w14:textId="77777777" w:rsidTr="00F22F8C">
        <w:tc>
          <w:tcPr>
            <w:tcW w:w="4508" w:type="dxa"/>
            <w:tcBorders>
              <w:top w:val="single" w:sz="12" w:space="0" w:color="538135"/>
              <w:bottom w:val="single" w:sz="4" w:space="0" w:color="538135"/>
            </w:tcBorders>
          </w:tcPr>
          <w:p w14:paraId="75244F64" w14:textId="224C2F53" w:rsidR="00B6358D" w:rsidRPr="0055409E" w:rsidRDefault="002C7CEB" w:rsidP="00845B94">
            <w:pPr>
              <w:pStyle w:val="SITabletext"/>
            </w:pPr>
            <w:r w:rsidRPr="002C7CEB">
              <w:t>AHC21X26 Certificate II in Rural Operations</w:t>
            </w:r>
          </w:p>
        </w:tc>
        <w:tc>
          <w:tcPr>
            <w:tcW w:w="4508" w:type="dxa"/>
            <w:tcBorders>
              <w:top w:val="single" w:sz="12" w:space="0" w:color="538135"/>
              <w:bottom w:val="single" w:sz="4" w:space="0" w:color="538135"/>
            </w:tcBorders>
          </w:tcPr>
          <w:p w14:paraId="4EF17619" w14:textId="77777777" w:rsidR="00B6358D" w:rsidRDefault="00EA120A" w:rsidP="00845B94">
            <w:pPr>
              <w:pStyle w:val="SITabletext"/>
              <w:numPr>
                <w:ilvl w:val="0"/>
                <w:numId w:val="9"/>
              </w:numPr>
            </w:pPr>
            <w:r w:rsidRPr="00EA120A">
              <w:t>Ranger</w:t>
            </w:r>
          </w:p>
          <w:p w14:paraId="00E9E181" w14:textId="77777777" w:rsidR="00EA120A" w:rsidRDefault="002272D7" w:rsidP="00845B94">
            <w:pPr>
              <w:pStyle w:val="SITabletext"/>
              <w:numPr>
                <w:ilvl w:val="0"/>
                <w:numId w:val="9"/>
              </w:numPr>
            </w:pPr>
            <w:r w:rsidRPr="002272D7">
              <w:lastRenderedPageBreak/>
              <w:t>Land care worker</w:t>
            </w:r>
          </w:p>
          <w:p w14:paraId="6994268F" w14:textId="714060E5" w:rsidR="002272D7" w:rsidRDefault="00AA12CC" w:rsidP="00845B94">
            <w:pPr>
              <w:pStyle w:val="SITabletext"/>
              <w:numPr>
                <w:ilvl w:val="0"/>
                <w:numId w:val="9"/>
              </w:numPr>
            </w:pPr>
            <w:r w:rsidRPr="00F84E95">
              <w:t xml:space="preserve">On Country </w:t>
            </w:r>
            <w:r w:rsidR="00245D6C">
              <w:t>r</w:t>
            </w:r>
            <w:r w:rsidRPr="00F84E95">
              <w:t>anger</w:t>
            </w:r>
          </w:p>
          <w:p w14:paraId="0F62739F" w14:textId="77777777" w:rsidR="00521B7E" w:rsidRDefault="001E70DC" w:rsidP="00845B94">
            <w:pPr>
              <w:pStyle w:val="SITabletext"/>
              <w:numPr>
                <w:ilvl w:val="0"/>
                <w:numId w:val="9"/>
              </w:numPr>
            </w:pPr>
            <w:r>
              <w:t>Local government/local community m</w:t>
            </w:r>
            <w:r w:rsidR="00521B7E" w:rsidRPr="00521B7E">
              <w:t>aintenance worker</w:t>
            </w:r>
          </w:p>
          <w:p w14:paraId="0751C6B8" w14:textId="54FB0848" w:rsidR="00245D6C" w:rsidRDefault="005C213E" w:rsidP="00845B94">
            <w:pPr>
              <w:pStyle w:val="SITabletext"/>
              <w:numPr>
                <w:ilvl w:val="0"/>
                <w:numId w:val="9"/>
              </w:numPr>
            </w:pPr>
            <w:r w:rsidRPr="005C213E">
              <w:t xml:space="preserve">Station hand </w:t>
            </w:r>
          </w:p>
          <w:p w14:paraId="055ED6C3" w14:textId="77777777" w:rsidR="00903B36" w:rsidRDefault="00903B36" w:rsidP="00845B94">
            <w:pPr>
              <w:pStyle w:val="SITabletext"/>
              <w:numPr>
                <w:ilvl w:val="0"/>
                <w:numId w:val="9"/>
              </w:numPr>
            </w:pPr>
            <w:r>
              <w:t>Farm hand:</w:t>
            </w:r>
          </w:p>
          <w:p w14:paraId="4A38F298" w14:textId="3F0ADFCA" w:rsidR="009E74A2" w:rsidRDefault="0003284A" w:rsidP="005825B7">
            <w:pPr>
              <w:pStyle w:val="SITabletext"/>
              <w:numPr>
                <w:ilvl w:val="1"/>
                <w:numId w:val="9"/>
              </w:numPr>
            </w:pPr>
            <w:r w:rsidRPr="00F84E95">
              <w:t>Livestock production</w:t>
            </w:r>
          </w:p>
          <w:p w14:paraId="791EF03D" w14:textId="1F380B99" w:rsidR="0003284A" w:rsidRDefault="0003284A" w:rsidP="005825B7">
            <w:pPr>
              <w:pStyle w:val="SITabletext"/>
              <w:numPr>
                <w:ilvl w:val="1"/>
                <w:numId w:val="9"/>
              </w:numPr>
            </w:pPr>
            <w:r>
              <w:t xml:space="preserve">Aquaculture </w:t>
            </w:r>
          </w:p>
          <w:p w14:paraId="29B1DF1B" w14:textId="77777777" w:rsidR="0003284A" w:rsidRDefault="00873B5E" w:rsidP="005825B7">
            <w:pPr>
              <w:pStyle w:val="SITabletext"/>
              <w:numPr>
                <w:ilvl w:val="1"/>
                <w:numId w:val="9"/>
              </w:numPr>
            </w:pPr>
            <w:r>
              <w:t xml:space="preserve">Broadacre cropping </w:t>
            </w:r>
          </w:p>
          <w:p w14:paraId="2AB64305" w14:textId="3D67850A" w:rsidR="00D729DB" w:rsidRDefault="00D729DB" w:rsidP="005825B7">
            <w:pPr>
              <w:pStyle w:val="SITabletext"/>
              <w:numPr>
                <w:ilvl w:val="1"/>
                <w:numId w:val="9"/>
              </w:numPr>
            </w:pPr>
            <w:r>
              <w:t>Dairy production</w:t>
            </w:r>
          </w:p>
          <w:p w14:paraId="6BE77973" w14:textId="73D94B72" w:rsidR="00D729DB" w:rsidRDefault="00DC5FE6" w:rsidP="005825B7">
            <w:pPr>
              <w:pStyle w:val="SITabletext"/>
              <w:numPr>
                <w:ilvl w:val="1"/>
                <w:numId w:val="9"/>
              </w:numPr>
            </w:pPr>
            <w:r>
              <w:t>Apiary</w:t>
            </w:r>
          </w:p>
          <w:p w14:paraId="530D022B" w14:textId="77777777" w:rsidR="0024392E" w:rsidRDefault="0024392E" w:rsidP="0024392E">
            <w:pPr>
              <w:pStyle w:val="SITabletext"/>
              <w:numPr>
                <w:ilvl w:val="0"/>
                <w:numId w:val="9"/>
              </w:numPr>
            </w:pPr>
            <w:r>
              <w:t>Metal fabrication</w:t>
            </w:r>
          </w:p>
          <w:p w14:paraId="5E9EAE29" w14:textId="77777777" w:rsidR="0024392E" w:rsidRDefault="0024392E" w:rsidP="0024392E">
            <w:pPr>
              <w:pStyle w:val="SITabletext"/>
              <w:numPr>
                <w:ilvl w:val="0"/>
                <w:numId w:val="9"/>
              </w:numPr>
            </w:pPr>
            <w:r>
              <w:t>Tour guide</w:t>
            </w:r>
          </w:p>
          <w:p w14:paraId="5F3373AB" w14:textId="77777777" w:rsidR="005A4C5A" w:rsidRDefault="005A4C5A" w:rsidP="0024392E">
            <w:pPr>
              <w:pStyle w:val="SITabletext"/>
              <w:numPr>
                <w:ilvl w:val="0"/>
                <w:numId w:val="9"/>
              </w:numPr>
            </w:pPr>
            <w:r>
              <w:t>Food and drink server</w:t>
            </w:r>
          </w:p>
          <w:p w14:paraId="42E7608F" w14:textId="77777777" w:rsidR="006D510F" w:rsidRDefault="006D510F" w:rsidP="0024392E">
            <w:pPr>
              <w:pStyle w:val="SITabletext"/>
              <w:numPr>
                <w:ilvl w:val="0"/>
                <w:numId w:val="9"/>
              </w:numPr>
            </w:pPr>
            <w:r>
              <w:t>Builder’s labourer</w:t>
            </w:r>
          </w:p>
          <w:p w14:paraId="6C068B62" w14:textId="77777777" w:rsidR="006D510F" w:rsidRDefault="000C176A" w:rsidP="0024392E">
            <w:pPr>
              <w:pStyle w:val="SITabletext"/>
              <w:numPr>
                <w:ilvl w:val="0"/>
                <w:numId w:val="9"/>
              </w:numPr>
            </w:pPr>
            <w:r>
              <w:t>Native Forestry/Agroforestry entry level worker</w:t>
            </w:r>
          </w:p>
          <w:p w14:paraId="46BE9D27" w14:textId="77777777" w:rsidR="00C2251D" w:rsidRDefault="00C2251D" w:rsidP="0024392E">
            <w:pPr>
              <w:pStyle w:val="SITabletext"/>
              <w:numPr>
                <w:ilvl w:val="0"/>
                <w:numId w:val="9"/>
              </w:numPr>
            </w:pPr>
            <w:r>
              <w:t>Stock and delivery worker</w:t>
            </w:r>
          </w:p>
          <w:p w14:paraId="16B29C6A" w14:textId="77777777" w:rsidR="00D94274" w:rsidRDefault="002927DE" w:rsidP="0024392E">
            <w:pPr>
              <w:pStyle w:val="SITabletext"/>
              <w:numPr>
                <w:ilvl w:val="0"/>
                <w:numId w:val="9"/>
              </w:numPr>
            </w:pPr>
            <w:r>
              <w:t>Parks and Gardens labourer</w:t>
            </w:r>
          </w:p>
          <w:p w14:paraId="3FDC0D84" w14:textId="77777777" w:rsidR="002927DE" w:rsidRDefault="002927DE" w:rsidP="0024392E">
            <w:pPr>
              <w:pStyle w:val="SITabletext"/>
              <w:numPr>
                <w:ilvl w:val="0"/>
                <w:numId w:val="9"/>
              </w:numPr>
            </w:pPr>
            <w:r>
              <w:t>Grounds person</w:t>
            </w:r>
          </w:p>
          <w:p w14:paraId="51192DBA" w14:textId="276BC0FD" w:rsidR="00E57F3D" w:rsidRPr="00964CB9" w:rsidRDefault="005C543C" w:rsidP="0024392E">
            <w:pPr>
              <w:pStyle w:val="SITabletext"/>
              <w:numPr>
                <w:ilvl w:val="0"/>
                <w:numId w:val="9"/>
              </w:numPr>
            </w:pPr>
            <w:r>
              <w:t>Community services worker</w:t>
            </w:r>
          </w:p>
        </w:tc>
      </w:tr>
    </w:tbl>
    <w:p w14:paraId="1F288274" w14:textId="77777777" w:rsidR="00B6358D" w:rsidRDefault="00B6358D" w:rsidP="00B6358D">
      <w:pPr>
        <w:pStyle w:val="SIBodyText"/>
      </w:pPr>
    </w:p>
    <w:p w14:paraId="73E92F6F" w14:textId="77777777" w:rsidR="00B6358D" w:rsidRDefault="00B6358D" w:rsidP="00B6358D">
      <w:pPr>
        <w:pStyle w:val="Heading4SI"/>
      </w:pPr>
      <w:r>
        <w:t>VET for secondary students</w:t>
      </w:r>
    </w:p>
    <w:p w14:paraId="53CDB06E" w14:textId="77777777" w:rsidR="00B6358D" w:rsidRDefault="00B6358D" w:rsidP="00B6358D">
      <w:pPr>
        <w:pStyle w:val="BodyTextSI"/>
      </w:pPr>
      <w:r>
        <w:t xml:space="preserve">Vocational Education and Training (VET) programs enable students to acquire workplace skills and knowledge while they are still at school. Successful completion of a VET program provides a student with a nationally recognised AQF qualification (or particular units of competency), usually as part of a senior secondary certificate. VET programs are packaged and delivered in various ways across Australia. The three main delivery arrangements used are: </w:t>
      </w:r>
    </w:p>
    <w:p w14:paraId="14F65696" w14:textId="7152CEE7" w:rsidR="00B6358D" w:rsidRPr="00BB1639" w:rsidRDefault="00B6358D" w:rsidP="00BB1639">
      <w:pPr>
        <w:pStyle w:val="DotpointsSI"/>
        <w:numPr>
          <w:ilvl w:val="0"/>
          <w:numId w:val="21"/>
        </w:numPr>
      </w:pPr>
      <w:r w:rsidRPr="00BB1639">
        <w:t xml:space="preserve">schools hold </w:t>
      </w:r>
      <w:r w:rsidR="00FE74F1">
        <w:t>Registered Training Organisation (</w:t>
      </w:r>
      <w:r w:rsidRPr="00BB1639">
        <w:t>RTO</w:t>
      </w:r>
      <w:r w:rsidR="00FE74F1">
        <w:t>)</w:t>
      </w:r>
      <w:r w:rsidRPr="00BB1639">
        <w:t xml:space="preserve"> status </w:t>
      </w:r>
    </w:p>
    <w:p w14:paraId="49647E2D" w14:textId="77777777" w:rsidR="00B6358D" w:rsidRPr="00BB1639" w:rsidRDefault="00B6358D" w:rsidP="00BB1639">
      <w:pPr>
        <w:pStyle w:val="DotpointsSI"/>
        <w:numPr>
          <w:ilvl w:val="0"/>
          <w:numId w:val="21"/>
        </w:numPr>
      </w:pPr>
      <w:r w:rsidRPr="00BB1639">
        <w:t xml:space="preserve">school sectoral bodies (such as Boards of Studies or regional offices) hold RTO status on behalf of a group of schools </w:t>
      </w:r>
    </w:p>
    <w:p w14:paraId="2F495B57" w14:textId="77777777" w:rsidR="00B6358D" w:rsidRPr="00BB1639" w:rsidRDefault="00B6358D" w:rsidP="00BB1639">
      <w:pPr>
        <w:pStyle w:val="DotpointsSI"/>
        <w:numPr>
          <w:ilvl w:val="0"/>
          <w:numId w:val="21"/>
        </w:numPr>
      </w:pPr>
      <w:r w:rsidRPr="00BB1639">
        <w:t>schools work in partnership with RTOs.</w:t>
      </w:r>
    </w:p>
    <w:p w14:paraId="2C41EE06" w14:textId="0D8D499A" w:rsidR="00B6358D" w:rsidRDefault="00B6358D" w:rsidP="00B6358D">
      <w:pPr>
        <w:pStyle w:val="BodyTextSI"/>
      </w:pPr>
      <w:r w:rsidRPr="00442F18">
        <w:t>The following</w:t>
      </w:r>
      <w:r>
        <w:t xml:space="preserve"> </w:t>
      </w:r>
      <w:r w:rsidRPr="00442F18">
        <w:t>qualification may be suitable for delivery to secondary students:</w:t>
      </w:r>
    </w:p>
    <w:p w14:paraId="785538B7" w14:textId="4A4294ED" w:rsidR="00B6358D" w:rsidRPr="00EE0DC1" w:rsidRDefault="00C67597" w:rsidP="00B6358D">
      <w:pPr>
        <w:pStyle w:val="DotpointsSI"/>
      </w:pPr>
      <w:r>
        <w:t>AHC</w:t>
      </w:r>
      <w:r w:rsidR="00DF06F4">
        <w:t xml:space="preserve">21X26 </w:t>
      </w:r>
      <w:r w:rsidR="00B6358D" w:rsidRPr="00EE0DC1">
        <w:t xml:space="preserve">Certificate II in </w:t>
      </w:r>
      <w:r>
        <w:t>Rural Operations</w:t>
      </w:r>
    </w:p>
    <w:p w14:paraId="223F8C04" w14:textId="77777777" w:rsidR="00B6358D" w:rsidRPr="00442F18" w:rsidRDefault="00B6358D" w:rsidP="00B6358D">
      <w:pPr>
        <w:pStyle w:val="BodyTextSI"/>
      </w:pPr>
    </w:p>
    <w:p w14:paraId="3BEA4342" w14:textId="094F320C" w:rsidR="003F3B4E" w:rsidRDefault="003F3B4E" w:rsidP="00380B28">
      <w:pPr>
        <w:pStyle w:val="Heading2SI"/>
      </w:pPr>
      <w:r>
        <w:lastRenderedPageBreak/>
        <w:t>Training package delivery and assessment</w:t>
      </w:r>
    </w:p>
    <w:p w14:paraId="25972AD5" w14:textId="79DD07F7" w:rsidR="00B6358D" w:rsidRDefault="006F64B1" w:rsidP="009E4D1C">
      <w:pPr>
        <w:pStyle w:val="BodyTextSI"/>
      </w:pPr>
      <w:r>
        <w:t xml:space="preserve">Information relevant to </w:t>
      </w:r>
      <w:r w:rsidR="00CF3EBC">
        <w:t>training delivery in</w:t>
      </w:r>
      <w:r w:rsidR="004D32DA">
        <w:t xml:space="preserve"> </w:t>
      </w:r>
      <w:r w:rsidR="008B50A0" w:rsidRPr="008B50A0">
        <w:t>AHC21X26 Certificate II in Rural Operations</w:t>
      </w:r>
      <w:r w:rsidR="009E4D1C">
        <w:t xml:space="preserve"> can be found in the separate </w:t>
      </w:r>
      <w:r w:rsidR="000B38D3">
        <w:t>User Guide.</w:t>
      </w:r>
    </w:p>
    <w:p w14:paraId="6729D021" w14:textId="4A227740" w:rsidR="00C03F7D" w:rsidRDefault="00C03F7D" w:rsidP="00C03F7D">
      <w:pPr>
        <w:pStyle w:val="Heading1SI"/>
      </w:pPr>
      <w:bookmarkStart w:id="2" w:name="_Toc144980742"/>
      <w:r>
        <w:t>Training Package Components</w:t>
      </w:r>
    </w:p>
    <w:p w14:paraId="7D4814B5" w14:textId="532AAC7B" w:rsidR="007E7C83" w:rsidRDefault="00B93686" w:rsidP="00B93686">
      <w:pPr>
        <w:pStyle w:val="BodyTextSI"/>
      </w:pPr>
      <w:r>
        <w:t xml:space="preserve">Please note the training product code below </w:t>
      </w:r>
      <w:r w:rsidR="00970417">
        <w:t>is a</w:t>
      </w:r>
      <w:r>
        <w:t xml:space="preserve"> temporary code used in the draft document. </w:t>
      </w:r>
      <w:r w:rsidR="00970417">
        <w:t>The u</w:t>
      </w:r>
      <w:r w:rsidR="00F50A63">
        <w:t>pdated</w:t>
      </w:r>
      <w:r>
        <w:t xml:space="preserve"> code will be applied </w:t>
      </w:r>
      <w:r w:rsidR="00F50A63">
        <w:t>once the project has moved to finalisation.</w:t>
      </w:r>
    </w:p>
    <w:p w14:paraId="47A4D888" w14:textId="5E0EEA87" w:rsidR="0008014B" w:rsidRDefault="0008014B" w:rsidP="00C03F7D">
      <w:pPr>
        <w:pStyle w:val="Heading3SI"/>
      </w:pPr>
      <w:r>
        <w:t xml:space="preserve">Qualifications </w:t>
      </w:r>
      <w:bookmarkEnd w:id="2"/>
    </w:p>
    <w:tbl>
      <w:tblPr>
        <w:tblW w:w="4943" w:type="pct"/>
        <w:tblInd w:w="108" w:type="dxa"/>
        <w:tblBorders>
          <w:top w:val="single" w:sz="4" w:space="0" w:color="4C7D2C"/>
          <w:bottom w:val="single" w:sz="4" w:space="0" w:color="4C7D2C"/>
          <w:insideH w:val="single" w:sz="4" w:space="0" w:color="4C7D2C"/>
        </w:tblBorders>
        <w:tblLook w:val="04A0" w:firstRow="1" w:lastRow="0" w:firstColumn="1" w:lastColumn="0" w:noHBand="0" w:noVBand="1"/>
      </w:tblPr>
      <w:tblGrid>
        <w:gridCol w:w="1281"/>
        <w:gridCol w:w="4012"/>
        <w:gridCol w:w="4012"/>
      </w:tblGrid>
      <w:tr w:rsidR="00834E54" w:rsidRPr="00923A56" w14:paraId="35CB3060" w14:textId="79D758A2" w:rsidTr="00834E54">
        <w:trPr>
          <w:trHeight w:val="525"/>
          <w:tblHeader/>
        </w:trPr>
        <w:tc>
          <w:tcPr>
            <w:tcW w:w="688" w:type="pct"/>
            <w:tcBorders>
              <w:top w:val="single" w:sz="18" w:space="0" w:color="4C7D2C"/>
              <w:bottom w:val="single" w:sz="18" w:space="0" w:color="4C7D2C"/>
            </w:tcBorders>
          </w:tcPr>
          <w:p w14:paraId="1A13BE30" w14:textId="77777777" w:rsidR="00834E54" w:rsidRPr="00923A56" w:rsidRDefault="00834E54" w:rsidP="00A55E6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 w:rsidRPr="00923A56"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>Code</w:t>
            </w:r>
          </w:p>
        </w:tc>
        <w:tc>
          <w:tcPr>
            <w:tcW w:w="2156" w:type="pct"/>
            <w:tcBorders>
              <w:top w:val="single" w:sz="18" w:space="0" w:color="4C7D2C"/>
              <w:bottom w:val="single" w:sz="18" w:space="0" w:color="4C7D2C"/>
            </w:tcBorders>
          </w:tcPr>
          <w:p w14:paraId="0273F6AE" w14:textId="77777777" w:rsidR="00834E54" w:rsidRPr="00923A56" w:rsidRDefault="00834E54" w:rsidP="00A55E6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 w:rsidRPr="00923A56"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>Title</w:t>
            </w:r>
          </w:p>
        </w:tc>
        <w:tc>
          <w:tcPr>
            <w:tcW w:w="2156" w:type="pct"/>
            <w:tcBorders>
              <w:top w:val="single" w:sz="18" w:space="0" w:color="4C7D2C"/>
              <w:bottom w:val="single" w:sz="18" w:space="0" w:color="4C7D2C"/>
            </w:tcBorders>
          </w:tcPr>
          <w:p w14:paraId="55704559" w14:textId="31F2F3A4" w:rsidR="00834E54" w:rsidRPr="00923A56" w:rsidRDefault="00834E54" w:rsidP="00A55E6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>Purpose</w:t>
            </w:r>
          </w:p>
        </w:tc>
      </w:tr>
      <w:tr w:rsidR="00834E54" w:rsidRPr="00923A56" w14:paraId="1AD1CAF8" w14:textId="567C21CC" w:rsidTr="00834E54">
        <w:trPr>
          <w:trHeight w:val="315"/>
        </w:trPr>
        <w:tc>
          <w:tcPr>
            <w:tcW w:w="688" w:type="pct"/>
          </w:tcPr>
          <w:p w14:paraId="4F0BB170" w14:textId="4C0F7834" w:rsidR="00834E54" w:rsidRPr="00923A56" w:rsidRDefault="00834E54" w:rsidP="00A55E66">
            <w:pPr>
              <w:spacing w:before="200" w:after="240"/>
              <w:ind w:left="57"/>
              <w:rPr>
                <w:rFonts w:ascii="Avenir Book" w:eastAsia="Avenir Next LT Pro" w:hAnsi="Avenir Book" w:cs="Times New Roman"/>
                <w:color w:val="1E3531"/>
                <w:w w:val="105"/>
                <w:sz w:val="21"/>
                <w:szCs w:val="21"/>
              </w:rPr>
            </w:pPr>
            <w:r w:rsidRPr="00923A56">
              <w:rPr>
                <w:rFonts w:ascii="Avenir Book" w:eastAsia="Avenir Next LT Pro" w:hAnsi="Avenir Book" w:cs="Times New Roman"/>
                <w:color w:val="1E3531"/>
                <w:w w:val="105"/>
                <w:sz w:val="21"/>
                <w:szCs w:val="21"/>
              </w:rPr>
              <w:t>AHC</w:t>
            </w:r>
            <w:r>
              <w:rPr>
                <w:rFonts w:ascii="Avenir Book" w:eastAsia="Avenir Next LT Pro" w:hAnsi="Avenir Book" w:cs="Times New Roman"/>
                <w:color w:val="1E3531"/>
                <w:w w:val="105"/>
                <w:sz w:val="21"/>
                <w:szCs w:val="21"/>
              </w:rPr>
              <w:t>21</w:t>
            </w:r>
            <w:r w:rsidR="001C4EEF">
              <w:rPr>
                <w:rFonts w:ascii="Avenir Book" w:eastAsia="Avenir Next LT Pro" w:hAnsi="Avenir Book" w:cs="Times New Roman"/>
                <w:color w:val="1E3531"/>
                <w:w w:val="105"/>
                <w:sz w:val="21"/>
                <w:szCs w:val="21"/>
              </w:rPr>
              <w:t>X26</w:t>
            </w:r>
          </w:p>
        </w:tc>
        <w:tc>
          <w:tcPr>
            <w:tcW w:w="2156" w:type="pct"/>
          </w:tcPr>
          <w:p w14:paraId="0EA2E903" w14:textId="12B69D76" w:rsidR="00834E54" w:rsidRPr="00923A56" w:rsidRDefault="00834E54" w:rsidP="00A55E66">
            <w:pPr>
              <w:spacing w:before="200" w:after="240"/>
              <w:ind w:left="57"/>
              <w:rPr>
                <w:rFonts w:ascii="Avenir Book" w:eastAsia="Avenir Next LT Pro" w:hAnsi="Avenir Book" w:cs="Times New Roman"/>
                <w:color w:val="1E3531"/>
                <w:w w:val="105"/>
                <w:sz w:val="21"/>
                <w:szCs w:val="21"/>
              </w:rPr>
            </w:pPr>
            <w:r w:rsidRPr="00923A56">
              <w:rPr>
                <w:rFonts w:ascii="Avenir Book" w:eastAsia="Avenir Next LT Pro" w:hAnsi="Avenir Book" w:cs="Times New Roman"/>
                <w:color w:val="1E3531"/>
                <w:w w:val="105"/>
                <w:sz w:val="21"/>
                <w:szCs w:val="21"/>
              </w:rPr>
              <w:t xml:space="preserve">Certificate II in </w:t>
            </w:r>
            <w:r w:rsidR="00827C6F">
              <w:rPr>
                <w:rFonts w:ascii="Avenir Book" w:eastAsia="Avenir Next LT Pro" w:hAnsi="Avenir Book" w:cs="Times New Roman"/>
                <w:color w:val="1E3531"/>
                <w:w w:val="105"/>
                <w:sz w:val="21"/>
                <w:szCs w:val="21"/>
              </w:rPr>
              <w:t>Rural Operations</w:t>
            </w:r>
          </w:p>
        </w:tc>
        <w:tc>
          <w:tcPr>
            <w:tcW w:w="2156" w:type="pct"/>
          </w:tcPr>
          <w:p w14:paraId="73296653" w14:textId="77777777" w:rsidR="00834E54" w:rsidRPr="00923A56" w:rsidRDefault="00834E54" w:rsidP="00A55E66">
            <w:pPr>
              <w:spacing w:before="200" w:after="240"/>
              <w:ind w:left="57"/>
              <w:rPr>
                <w:rFonts w:ascii="Avenir Book" w:eastAsia="Avenir Next LT Pro" w:hAnsi="Avenir Book" w:cs="Times New Roman"/>
                <w:color w:val="1E3531"/>
                <w:w w:val="105"/>
                <w:sz w:val="21"/>
                <w:szCs w:val="21"/>
              </w:rPr>
            </w:pPr>
          </w:p>
        </w:tc>
      </w:tr>
    </w:tbl>
    <w:p w14:paraId="3C5EC136" w14:textId="77777777" w:rsidR="00C03F7D" w:rsidRDefault="00C03F7D" w:rsidP="00F50A63">
      <w:pPr>
        <w:pStyle w:val="BodyTextSI"/>
      </w:pPr>
      <w:bookmarkStart w:id="3" w:name="_Toc144980743"/>
    </w:p>
    <w:p w14:paraId="793CF381" w14:textId="6E31D70F" w:rsidR="0008014B" w:rsidRPr="00923A56" w:rsidRDefault="0008014B" w:rsidP="00C03F7D">
      <w:pPr>
        <w:pStyle w:val="Heading3SI"/>
        <w:rPr>
          <w:rFonts w:eastAsia="Times New Roman"/>
        </w:rPr>
      </w:pPr>
      <w:bookmarkStart w:id="4" w:name="_Toc144980745"/>
      <w:bookmarkEnd w:id="3"/>
      <w:r w:rsidRPr="00923A56">
        <w:rPr>
          <w:rFonts w:eastAsia="Times New Roman"/>
        </w:rPr>
        <w:t xml:space="preserve">Imported units of competency </w:t>
      </w:r>
      <w:bookmarkEnd w:id="4"/>
    </w:p>
    <w:p w14:paraId="32569121" w14:textId="1797C400" w:rsidR="0008014B" w:rsidRPr="00923A56" w:rsidRDefault="0008014B" w:rsidP="0008014B">
      <w:pPr>
        <w:spacing w:after="120" w:line="276" w:lineRule="auto"/>
        <w:rPr>
          <w:rFonts w:ascii="Avenir Book" w:eastAsia="Avenir Next LT Pro" w:hAnsi="Avenir Book" w:cs="Times New Roman"/>
          <w:color w:val="1E3531"/>
        </w:rPr>
      </w:pPr>
      <w:r w:rsidRPr="00923A56">
        <w:rPr>
          <w:rFonts w:ascii="Avenir Book" w:eastAsia="Avenir Next LT Pro" w:hAnsi="Avenir Book" w:cs="Times New Roman"/>
          <w:color w:val="1E3531"/>
        </w:rPr>
        <w:t xml:space="preserve">The following table shows units of competency from other training packages imported into qualifications in the </w:t>
      </w:r>
      <w:r w:rsidRPr="00923A56">
        <w:rPr>
          <w:rFonts w:ascii="Avenir Book" w:eastAsia="Avenir Next LT Pro" w:hAnsi="Avenir Book" w:cs="Times New Roman"/>
          <w:i/>
          <w:iCs/>
          <w:color w:val="1E3531"/>
        </w:rPr>
        <w:t xml:space="preserve">AHC Agriculture, Horticulture and Conservation and Land Management Training Package Release </w:t>
      </w:r>
      <w:r w:rsidR="00FB0026">
        <w:rPr>
          <w:rFonts w:ascii="Avenir Book" w:eastAsia="Avenir Next LT Pro" w:hAnsi="Avenir Book" w:cs="Times New Roman"/>
          <w:i/>
          <w:iCs/>
        </w:rPr>
        <w:t>12.0.</w:t>
      </w:r>
    </w:p>
    <w:p w14:paraId="3E0A5CCE" w14:textId="77777777" w:rsidR="0008014B" w:rsidRPr="00923A56" w:rsidRDefault="0008014B" w:rsidP="0008014B">
      <w:pPr>
        <w:spacing w:after="120" w:line="276" w:lineRule="auto"/>
        <w:contextualSpacing/>
        <w:rPr>
          <w:rFonts w:ascii="Avenir Book" w:eastAsia="Avenir Next LT Pro" w:hAnsi="Avenir Book" w:cs="Times New Roman"/>
          <w:color w:val="1E3531"/>
        </w:rPr>
      </w:pPr>
    </w:p>
    <w:tbl>
      <w:tblPr>
        <w:tblW w:w="4832" w:type="pct"/>
        <w:tblInd w:w="108" w:type="dxa"/>
        <w:tblBorders>
          <w:top w:val="single" w:sz="4" w:space="0" w:color="4C7D2C"/>
          <w:bottom w:val="single" w:sz="4" w:space="0" w:color="4C7D2C"/>
          <w:insideH w:val="single" w:sz="4" w:space="0" w:color="4C7D2C"/>
        </w:tblBorders>
        <w:tblLayout w:type="fixed"/>
        <w:tblLook w:val="04A0" w:firstRow="1" w:lastRow="0" w:firstColumn="1" w:lastColumn="0" w:noHBand="0" w:noVBand="1"/>
      </w:tblPr>
      <w:tblGrid>
        <w:gridCol w:w="2103"/>
        <w:gridCol w:w="3238"/>
        <w:gridCol w:w="3755"/>
      </w:tblGrid>
      <w:tr w:rsidR="0008014B" w:rsidRPr="00923A56" w14:paraId="33039BEC" w14:textId="77777777" w:rsidTr="00A55E66">
        <w:trPr>
          <w:trHeight w:val="20"/>
          <w:tblHeader/>
        </w:trPr>
        <w:tc>
          <w:tcPr>
            <w:tcW w:w="1156" w:type="pct"/>
            <w:tcBorders>
              <w:top w:val="single" w:sz="18" w:space="0" w:color="4C7D2C"/>
              <w:bottom w:val="single" w:sz="18" w:space="0" w:color="4C7D2C"/>
            </w:tcBorders>
          </w:tcPr>
          <w:p w14:paraId="2E971F0F" w14:textId="77777777" w:rsidR="0008014B" w:rsidRPr="00923A56" w:rsidRDefault="0008014B" w:rsidP="00A55E6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 w:rsidRPr="00923A56"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>Unit code</w:t>
            </w:r>
          </w:p>
        </w:tc>
        <w:tc>
          <w:tcPr>
            <w:tcW w:w="1780" w:type="pct"/>
            <w:tcBorders>
              <w:top w:val="single" w:sz="18" w:space="0" w:color="4C7D2C"/>
              <w:bottom w:val="single" w:sz="18" w:space="0" w:color="4C7D2C"/>
            </w:tcBorders>
          </w:tcPr>
          <w:p w14:paraId="768F3C37" w14:textId="77777777" w:rsidR="0008014B" w:rsidRPr="00923A56" w:rsidRDefault="0008014B" w:rsidP="00A55E6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 w:rsidRPr="00923A56"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>Unit title</w:t>
            </w:r>
          </w:p>
        </w:tc>
        <w:tc>
          <w:tcPr>
            <w:tcW w:w="2064" w:type="pct"/>
            <w:tcBorders>
              <w:top w:val="single" w:sz="18" w:space="0" w:color="4C7D2C"/>
              <w:bottom w:val="single" w:sz="18" w:space="0" w:color="4C7D2C"/>
            </w:tcBorders>
          </w:tcPr>
          <w:p w14:paraId="70060BE7" w14:textId="77777777" w:rsidR="0008014B" w:rsidRPr="00923A56" w:rsidRDefault="0008014B" w:rsidP="00A55E6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 w:rsidRPr="00923A56"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>Source Training Package</w:t>
            </w:r>
          </w:p>
        </w:tc>
      </w:tr>
      <w:tr w:rsidR="00751A86" w:rsidRPr="00923A56" w14:paraId="6F1DE861" w14:textId="77777777" w:rsidTr="00A55E66">
        <w:trPr>
          <w:trHeight w:val="20"/>
        </w:trPr>
        <w:tc>
          <w:tcPr>
            <w:tcW w:w="1156" w:type="pct"/>
          </w:tcPr>
          <w:p w14:paraId="2C818214" w14:textId="1E146027" w:rsidR="00751A86" w:rsidRPr="00923A56" w:rsidRDefault="00751A86" w:rsidP="00751A86">
            <w:pPr>
              <w:pStyle w:val="SITableBody"/>
            </w:pPr>
            <w:r w:rsidRPr="00AD7625">
              <w:t>SIRXCEG001</w:t>
            </w:r>
          </w:p>
        </w:tc>
        <w:tc>
          <w:tcPr>
            <w:tcW w:w="1780" w:type="pct"/>
          </w:tcPr>
          <w:p w14:paraId="7F680ED5" w14:textId="7E0C8073" w:rsidR="00751A86" w:rsidRPr="00923A56" w:rsidRDefault="00751A86" w:rsidP="00751A86">
            <w:pPr>
              <w:pStyle w:val="SITableBody"/>
            </w:pPr>
            <w:r w:rsidRPr="00AD7625">
              <w:t>Engage the customer</w:t>
            </w:r>
          </w:p>
        </w:tc>
        <w:tc>
          <w:tcPr>
            <w:tcW w:w="2064" w:type="pct"/>
          </w:tcPr>
          <w:p w14:paraId="560DEBDA" w14:textId="37E73B99" w:rsidR="00751A86" w:rsidRPr="00923A56" w:rsidRDefault="001F53DB" w:rsidP="00751A86">
            <w:pPr>
              <w:pStyle w:val="SITableBody"/>
            </w:pPr>
            <w:r>
              <w:t>Retail Services</w:t>
            </w:r>
          </w:p>
        </w:tc>
      </w:tr>
      <w:tr w:rsidR="00751A86" w:rsidRPr="00923A56" w14:paraId="48E99E6D" w14:textId="77777777" w:rsidTr="00A55E66">
        <w:trPr>
          <w:trHeight w:val="20"/>
        </w:trPr>
        <w:tc>
          <w:tcPr>
            <w:tcW w:w="1156" w:type="pct"/>
          </w:tcPr>
          <w:p w14:paraId="4745980B" w14:textId="40A8BAC8" w:rsidR="00751A86" w:rsidRPr="00923A56" w:rsidRDefault="00751A86" w:rsidP="00751A86">
            <w:pPr>
              <w:pStyle w:val="SITableBody"/>
            </w:pPr>
            <w:r w:rsidRPr="00AD7625">
              <w:t>SIRXCOM001</w:t>
            </w:r>
          </w:p>
        </w:tc>
        <w:tc>
          <w:tcPr>
            <w:tcW w:w="1780" w:type="pct"/>
          </w:tcPr>
          <w:p w14:paraId="53E6B1FD" w14:textId="24126000" w:rsidR="00751A86" w:rsidRPr="00923A56" w:rsidRDefault="00751A86" w:rsidP="00751A86">
            <w:pPr>
              <w:pStyle w:val="SITableBody"/>
            </w:pPr>
            <w:r w:rsidRPr="00AD7625">
              <w:t>Communicate in the workplace to support team and customer outcomes</w:t>
            </w:r>
          </w:p>
        </w:tc>
        <w:tc>
          <w:tcPr>
            <w:tcW w:w="2064" w:type="pct"/>
          </w:tcPr>
          <w:p w14:paraId="54472880" w14:textId="115B1110" w:rsidR="00751A86" w:rsidRPr="00923A56" w:rsidRDefault="001F53DB" w:rsidP="00751A86">
            <w:pPr>
              <w:pStyle w:val="SITableBody"/>
            </w:pPr>
            <w:r>
              <w:t>Retail Services</w:t>
            </w:r>
          </w:p>
        </w:tc>
      </w:tr>
      <w:tr w:rsidR="00751A86" w:rsidRPr="00923A56" w14:paraId="6DA191A6" w14:textId="77777777" w:rsidTr="00A55E66">
        <w:trPr>
          <w:trHeight w:val="20"/>
        </w:trPr>
        <w:tc>
          <w:tcPr>
            <w:tcW w:w="1156" w:type="pct"/>
          </w:tcPr>
          <w:p w14:paraId="22A983B9" w14:textId="6FF9B591" w:rsidR="00751A86" w:rsidRPr="00923A56" w:rsidRDefault="00751A86" w:rsidP="00751A86">
            <w:pPr>
              <w:pStyle w:val="SITableBody"/>
            </w:pPr>
            <w:r w:rsidRPr="00AD7625">
              <w:t>SIRXIND001</w:t>
            </w:r>
          </w:p>
        </w:tc>
        <w:tc>
          <w:tcPr>
            <w:tcW w:w="1780" w:type="pct"/>
          </w:tcPr>
          <w:p w14:paraId="5C2F057B" w14:textId="59B76626" w:rsidR="00751A86" w:rsidRPr="00923A56" w:rsidRDefault="00751A86" w:rsidP="00751A86">
            <w:pPr>
              <w:pStyle w:val="SITableBody"/>
            </w:pPr>
            <w:r w:rsidRPr="00AD7625">
              <w:t>Work effectively in a service environment</w:t>
            </w:r>
          </w:p>
        </w:tc>
        <w:tc>
          <w:tcPr>
            <w:tcW w:w="2064" w:type="pct"/>
          </w:tcPr>
          <w:p w14:paraId="12F21F25" w14:textId="2751E7CB" w:rsidR="00751A86" w:rsidRPr="00923A56" w:rsidRDefault="001F53DB" w:rsidP="00751A86">
            <w:pPr>
              <w:pStyle w:val="SITableBody"/>
            </w:pPr>
            <w:r>
              <w:t>Retail Services</w:t>
            </w:r>
          </w:p>
        </w:tc>
      </w:tr>
      <w:tr w:rsidR="00751A86" w:rsidRPr="00923A56" w14:paraId="348E13F1" w14:textId="77777777" w:rsidTr="00A55E66">
        <w:trPr>
          <w:trHeight w:val="20"/>
        </w:trPr>
        <w:tc>
          <w:tcPr>
            <w:tcW w:w="1156" w:type="pct"/>
          </w:tcPr>
          <w:p w14:paraId="2B1CD516" w14:textId="6BD69DFD" w:rsidR="00751A86" w:rsidRPr="00923A56" w:rsidRDefault="00751A86" w:rsidP="00751A86">
            <w:pPr>
              <w:pStyle w:val="SITableBody"/>
            </w:pPr>
            <w:r w:rsidRPr="00AD7625">
              <w:t>SIRXIND003</w:t>
            </w:r>
          </w:p>
        </w:tc>
        <w:tc>
          <w:tcPr>
            <w:tcW w:w="1780" w:type="pct"/>
          </w:tcPr>
          <w:p w14:paraId="0C27681D" w14:textId="2377D91D" w:rsidR="00751A86" w:rsidRPr="00923A56" w:rsidRDefault="00751A86" w:rsidP="00751A86">
            <w:pPr>
              <w:pStyle w:val="SITableBody"/>
            </w:pPr>
            <w:r w:rsidRPr="00AD7625">
              <w:t>Organise personal work requirements</w:t>
            </w:r>
          </w:p>
        </w:tc>
        <w:tc>
          <w:tcPr>
            <w:tcW w:w="2064" w:type="pct"/>
          </w:tcPr>
          <w:p w14:paraId="5ED1E013" w14:textId="4A2841C3" w:rsidR="00751A86" w:rsidRPr="00923A56" w:rsidRDefault="001F53DB" w:rsidP="00751A86">
            <w:pPr>
              <w:pStyle w:val="SITableBody"/>
            </w:pPr>
            <w:r>
              <w:t>Retail Services</w:t>
            </w:r>
          </w:p>
        </w:tc>
      </w:tr>
      <w:tr w:rsidR="00751A86" w:rsidRPr="00923A56" w14:paraId="2F9D951D" w14:textId="77777777" w:rsidTr="00A55E66">
        <w:trPr>
          <w:trHeight w:val="20"/>
        </w:trPr>
        <w:tc>
          <w:tcPr>
            <w:tcW w:w="1156" w:type="pct"/>
          </w:tcPr>
          <w:p w14:paraId="68B9C2FF" w14:textId="47D0FE15" w:rsidR="00751A86" w:rsidRPr="00923A56" w:rsidRDefault="00751A86" w:rsidP="00751A86">
            <w:pPr>
              <w:pStyle w:val="SITableBody"/>
            </w:pPr>
            <w:r w:rsidRPr="00AD7625">
              <w:t>SIRXPDK001</w:t>
            </w:r>
          </w:p>
        </w:tc>
        <w:tc>
          <w:tcPr>
            <w:tcW w:w="1780" w:type="pct"/>
          </w:tcPr>
          <w:p w14:paraId="397A9D5C" w14:textId="37B04F96" w:rsidR="00751A86" w:rsidRPr="00923A56" w:rsidRDefault="00751A86" w:rsidP="00751A86">
            <w:pPr>
              <w:pStyle w:val="SITableBody"/>
            </w:pPr>
            <w:r w:rsidRPr="00AD7625">
              <w:t>Advise on products and services</w:t>
            </w:r>
          </w:p>
        </w:tc>
        <w:tc>
          <w:tcPr>
            <w:tcW w:w="2064" w:type="pct"/>
          </w:tcPr>
          <w:p w14:paraId="2FF39B67" w14:textId="06D17213" w:rsidR="00751A86" w:rsidRPr="00923A56" w:rsidRDefault="001F53DB" w:rsidP="00751A86">
            <w:pPr>
              <w:pStyle w:val="SITableBody"/>
            </w:pPr>
            <w:r>
              <w:t>Retail Services</w:t>
            </w:r>
          </w:p>
        </w:tc>
      </w:tr>
      <w:tr w:rsidR="00751A86" w:rsidRPr="00923A56" w14:paraId="3D1515E2" w14:textId="77777777" w:rsidTr="00A55E66">
        <w:trPr>
          <w:trHeight w:val="20"/>
        </w:trPr>
        <w:tc>
          <w:tcPr>
            <w:tcW w:w="1156" w:type="pct"/>
          </w:tcPr>
          <w:p w14:paraId="387AB86F" w14:textId="01E9ECD0" w:rsidR="00751A86" w:rsidRPr="00923A56" w:rsidRDefault="00751A86" w:rsidP="00751A86">
            <w:pPr>
              <w:pStyle w:val="SITableBody"/>
            </w:pPr>
            <w:r w:rsidRPr="00AD7625">
              <w:lastRenderedPageBreak/>
              <w:t>SIRXRSK001</w:t>
            </w:r>
          </w:p>
        </w:tc>
        <w:tc>
          <w:tcPr>
            <w:tcW w:w="1780" w:type="pct"/>
          </w:tcPr>
          <w:p w14:paraId="57025583" w14:textId="062E8756" w:rsidR="00751A86" w:rsidRPr="00923A56" w:rsidRDefault="00751A86" w:rsidP="00751A86">
            <w:pPr>
              <w:pStyle w:val="SITableBody"/>
            </w:pPr>
            <w:r w:rsidRPr="00AD7625">
              <w:t>Identify and respond to security risks</w:t>
            </w:r>
          </w:p>
        </w:tc>
        <w:tc>
          <w:tcPr>
            <w:tcW w:w="2064" w:type="pct"/>
          </w:tcPr>
          <w:p w14:paraId="0F975E9B" w14:textId="45FA2FE8" w:rsidR="00751A86" w:rsidRPr="00923A56" w:rsidRDefault="00AE6DEA" w:rsidP="00751A86">
            <w:pPr>
              <w:pStyle w:val="SITableBody"/>
            </w:pPr>
            <w:r>
              <w:t>Retail Services</w:t>
            </w:r>
          </w:p>
        </w:tc>
      </w:tr>
      <w:tr w:rsidR="00A11EBC" w:rsidRPr="00923A56" w14:paraId="6B321A58" w14:textId="77777777" w:rsidTr="00A55E66">
        <w:trPr>
          <w:trHeight w:val="20"/>
        </w:trPr>
        <w:tc>
          <w:tcPr>
            <w:tcW w:w="1156" w:type="pct"/>
          </w:tcPr>
          <w:p w14:paraId="37EA488A" w14:textId="5C042163" w:rsidR="00A11EBC" w:rsidRPr="00923A56" w:rsidRDefault="00A11EBC" w:rsidP="00A11EBC">
            <w:pPr>
              <w:pStyle w:val="SITableBody"/>
            </w:pPr>
            <w:r w:rsidRPr="006F1FF3">
              <w:t>SFIAQU202</w:t>
            </w:r>
          </w:p>
        </w:tc>
        <w:tc>
          <w:tcPr>
            <w:tcW w:w="1780" w:type="pct"/>
          </w:tcPr>
          <w:p w14:paraId="31EDAEA0" w14:textId="2581B187" w:rsidR="00A11EBC" w:rsidRPr="00923A56" w:rsidRDefault="00A11EBC" w:rsidP="00A11EBC">
            <w:pPr>
              <w:pStyle w:val="SITableBody"/>
            </w:pPr>
            <w:r w:rsidRPr="006F1FF3">
              <w:t>Handle stock</w:t>
            </w:r>
          </w:p>
        </w:tc>
        <w:tc>
          <w:tcPr>
            <w:tcW w:w="2064" w:type="pct"/>
          </w:tcPr>
          <w:p w14:paraId="0650F776" w14:textId="5C1E6F3A" w:rsidR="00A11EBC" w:rsidRPr="00923A56" w:rsidRDefault="007C75D4" w:rsidP="00A11EBC">
            <w:pPr>
              <w:pStyle w:val="SITableBody"/>
            </w:pPr>
            <w:r>
              <w:t xml:space="preserve">Seafood </w:t>
            </w:r>
            <w:r w:rsidR="001F53DB">
              <w:t>Industry</w:t>
            </w:r>
          </w:p>
        </w:tc>
      </w:tr>
      <w:tr w:rsidR="00A11EBC" w:rsidRPr="00923A56" w14:paraId="7470FB8A" w14:textId="77777777" w:rsidTr="00A55E66">
        <w:trPr>
          <w:trHeight w:val="20"/>
        </w:trPr>
        <w:tc>
          <w:tcPr>
            <w:tcW w:w="1156" w:type="pct"/>
          </w:tcPr>
          <w:p w14:paraId="312A544A" w14:textId="7B84445B" w:rsidR="00A11EBC" w:rsidRPr="00923A56" w:rsidRDefault="00A11EBC" w:rsidP="00A11EBC">
            <w:pPr>
              <w:pStyle w:val="SITableBody"/>
            </w:pPr>
            <w:r w:rsidRPr="006F1FF3">
              <w:t>SFIBIO201</w:t>
            </w:r>
          </w:p>
        </w:tc>
        <w:tc>
          <w:tcPr>
            <w:tcW w:w="1780" w:type="pct"/>
          </w:tcPr>
          <w:p w14:paraId="3FF0655D" w14:textId="1C3F5FBB" w:rsidR="00A11EBC" w:rsidRPr="00923A56" w:rsidRDefault="00A11EBC" w:rsidP="00A11EBC">
            <w:pPr>
              <w:pStyle w:val="SITableBody"/>
            </w:pPr>
            <w:r w:rsidRPr="006F1FF3">
              <w:t>Inspect and clean aquatic work equipment</w:t>
            </w:r>
          </w:p>
        </w:tc>
        <w:tc>
          <w:tcPr>
            <w:tcW w:w="2064" w:type="pct"/>
          </w:tcPr>
          <w:p w14:paraId="046D6965" w14:textId="74A5119C" w:rsidR="00A11EBC" w:rsidRPr="00923A56" w:rsidRDefault="001F53DB" w:rsidP="00A11EBC">
            <w:pPr>
              <w:pStyle w:val="SITableBody"/>
            </w:pPr>
            <w:r>
              <w:t>Seafood Industry</w:t>
            </w:r>
          </w:p>
        </w:tc>
      </w:tr>
      <w:tr w:rsidR="00A11EBC" w:rsidRPr="00923A56" w14:paraId="1E76B7BB" w14:textId="77777777" w:rsidTr="00A55E66">
        <w:trPr>
          <w:trHeight w:val="20"/>
        </w:trPr>
        <w:tc>
          <w:tcPr>
            <w:tcW w:w="1156" w:type="pct"/>
          </w:tcPr>
          <w:p w14:paraId="07AC7735" w14:textId="46484866" w:rsidR="00A11EBC" w:rsidRPr="00923A56" w:rsidRDefault="00A11EBC" w:rsidP="00A11EBC">
            <w:pPr>
              <w:pStyle w:val="SITableBody"/>
            </w:pPr>
            <w:r w:rsidRPr="006F1FF3">
              <w:t>SFIXSI102</w:t>
            </w:r>
          </w:p>
        </w:tc>
        <w:tc>
          <w:tcPr>
            <w:tcW w:w="1780" w:type="pct"/>
          </w:tcPr>
          <w:p w14:paraId="7E65E113" w14:textId="5E0E451F" w:rsidR="00A11EBC" w:rsidRPr="00923A56" w:rsidRDefault="00A11EBC" w:rsidP="00A11EBC">
            <w:pPr>
              <w:pStyle w:val="SITableBody"/>
            </w:pPr>
            <w:r w:rsidRPr="006F1FF3">
              <w:t>Communicate in the seafood industry</w:t>
            </w:r>
          </w:p>
        </w:tc>
        <w:tc>
          <w:tcPr>
            <w:tcW w:w="2064" w:type="pct"/>
          </w:tcPr>
          <w:p w14:paraId="25789848" w14:textId="7BA17E5C" w:rsidR="00A11EBC" w:rsidRPr="00923A56" w:rsidRDefault="001F53DB" w:rsidP="00A11EBC">
            <w:pPr>
              <w:pStyle w:val="SITableBody"/>
            </w:pPr>
            <w:r>
              <w:t>Seafood Industry</w:t>
            </w:r>
          </w:p>
        </w:tc>
      </w:tr>
      <w:tr w:rsidR="00A11EBC" w:rsidRPr="00923A56" w14:paraId="311A6262" w14:textId="77777777" w:rsidTr="00A55E66">
        <w:trPr>
          <w:trHeight w:val="20"/>
        </w:trPr>
        <w:tc>
          <w:tcPr>
            <w:tcW w:w="1156" w:type="pct"/>
          </w:tcPr>
          <w:p w14:paraId="4372934D" w14:textId="647EAED2" w:rsidR="00A11EBC" w:rsidRPr="00923A56" w:rsidRDefault="00A11EBC" w:rsidP="00A11EBC">
            <w:pPr>
              <w:pStyle w:val="SITableBody"/>
            </w:pPr>
            <w:r w:rsidRPr="006F1FF3">
              <w:t>SFIXSI201</w:t>
            </w:r>
          </w:p>
        </w:tc>
        <w:tc>
          <w:tcPr>
            <w:tcW w:w="1780" w:type="pct"/>
          </w:tcPr>
          <w:p w14:paraId="1D89BB9B" w14:textId="6B059217" w:rsidR="00A11EBC" w:rsidRPr="00923A56" w:rsidRDefault="00A11EBC" w:rsidP="00A11EBC">
            <w:pPr>
              <w:pStyle w:val="SITableBody"/>
            </w:pPr>
            <w:r w:rsidRPr="006F1FF3">
              <w:t>Work effectively in the seafood industry</w:t>
            </w:r>
          </w:p>
        </w:tc>
        <w:tc>
          <w:tcPr>
            <w:tcW w:w="2064" w:type="pct"/>
          </w:tcPr>
          <w:p w14:paraId="47EED97D" w14:textId="7D7996D0" w:rsidR="00A11EBC" w:rsidRPr="00923A56" w:rsidRDefault="001F53DB" w:rsidP="00A11EBC">
            <w:pPr>
              <w:pStyle w:val="SITableBody"/>
            </w:pPr>
            <w:r>
              <w:t>Seafood Industry</w:t>
            </w:r>
          </w:p>
        </w:tc>
      </w:tr>
      <w:tr w:rsidR="00302D8D" w:rsidRPr="00923A56" w14:paraId="701ACCAF" w14:textId="77777777" w:rsidTr="00A55E66">
        <w:trPr>
          <w:trHeight w:val="20"/>
        </w:trPr>
        <w:tc>
          <w:tcPr>
            <w:tcW w:w="1156" w:type="pct"/>
          </w:tcPr>
          <w:p w14:paraId="04B5D3CC" w14:textId="593D1EE7" w:rsidR="00302D8D" w:rsidRPr="00923A56" w:rsidRDefault="00302D8D" w:rsidP="00302D8D">
            <w:pPr>
              <w:pStyle w:val="SITableBody"/>
            </w:pPr>
            <w:r w:rsidRPr="002A3EF7">
              <w:t>SITTIND003</w:t>
            </w:r>
          </w:p>
        </w:tc>
        <w:tc>
          <w:tcPr>
            <w:tcW w:w="1780" w:type="pct"/>
          </w:tcPr>
          <w:p w14:paraId="4E8AE039" w14:textId="18D7712B" w:rsidR="00302D8D" w:rsidRPr="00923A56" w:rsidRDefault="00302D8D" w:rsidP="00302D8D">
            <w:pPr>
              <w:pStyle w:val="SITableBody"/>
            </w:pPr>
            <w:r w:rsidRPr="002A3EF7">
              <w:t>Source and use information on the tourism and travel industry</w:t>
            </w:r>
          </w:p>
        </w:tc>
        <w:tc>
          <w:tcPr>
            <w:tcW w:w="2064" w:type="pct"/>
          </w:tcPr>
          <w:p w14:paraId="40C8BD81" w14:textId="6807BA79" w:rsidR="00302D8D" w:rsidRPr="00923A56" w:rsidRDefault="00FE3769" w:rsidP="00302D8D">
            <w:pPr>
              <w:pStyle w:val="SITableBody"/>
            </w:pPr>
            <w:r>
              <w:t>Tourism, Travel and Hospitality</w:t>
            </w:r>
          </w:p>
        </w:tc>
      </w:tr>
      <w:tr w:rsidR="00302D8D" w:rsidRPr="00923A56" w14:paraId="331932C4" w14:textId="77777777" w:rsidTr="00A55E66">
        <w:trPr>
          <w:trHeight w:val="20"/>
        </w:trPr>
        <w:tc>
          <w:tcPr>
            <w:tcW w:w="1156" w:type="pct"/>
          </w:tcPr>
          <w:p w14:paraId="23699396" w14:textId="1C1D2BA8" w:rsidR="00302D8D" w:rsidRPr="00923A56" w:rsidRDefault="00302D8D" w:rsidP="00302D8D">
            <w:pPr>
              <w:pStyle w:val="SITableBody"/>
            </w:pPr>
            <w:r w:rsidRPr="002A3EF7">
              <w:t>SITXCCS009</w:t>
            </w:r>
          </w:p>
        </w:tc>
        <w:tc>
          <w:tcPr>
            <w:tcW w:w="1780" w:type="pct"/>
          </w:tcPr>
          <w:p w14:paraId="244FB3B1" w14:textId="262085E1" w:rsidR="00302D8D" w:rsidRPr="00923A56" w:rsidRDefault="00302D8D" w:rsidP="00302D8D">
            <w:pPr>
              <w:pStyle w:val="SITableBody"/>
            </w:pPr>
            <w:r w:rsidRPr="002A3EF7">
              <w:t>Provide customer information and assistance</w:t>
            </w:r>
          </w:p>
        </w:tc>
        <w:tc>
          <w:tcPr>
            <w:tcW w:w="2064" w:type="pct"/>
          </w:tcPr>
          <w:p w14:paraId="20AD4ABF" w14:textId="38FDCF68" w:rsidR="00302D8D" w:rsidRPr="00923A56" w:rsidRDefault="00FE3769" w:rsidP="00302D8D">
            <w:pPr>
              <w:pStyle w:val="SITableBody"/>
            </w:pPr>
            <w:r>
              <w:t>Tourism, Travel and Hospitality</w:t>
            </w:r>
          </w:p>
        </w:tc>
      </w:tr>
      <w:tr w:rsidR="00302D8D" w:rsidRPr="00923A56" w14:paraId="31310C1D" w14:textId="77777777" w:rsidTr="00A55E66">
        <w:trPr>
          <w:trHeight w:val="20"/>
        </w:trPr>
        <w:tc>
          <w:tcPr>
            <w:tcW w:w="1156" w:type="pct"/>
          </w:tcPr>
          <w:p w14:paraId="7D56CEB7" w14:textId="48BCC4E8" w:rsidR="00302D8D" w:rsidRPr="00923A56" w:rsidRDefault="00302D8D" w:rsidP="00302D8D">
            <w:pPr>
              <w:pStyle w:val="SITableBody"/>
            </w:pPr>
            <w:r w:rsidRPr="002A3EF7">
              <w:t>SITXCCS011</w:t>
            </w:r>
          </w:p>
        </w:tc>
        <w:tc>
          <w:tcPr>
            <w:tcW w:w="1780" w:type="pct"/>
          </w:tcPr>
          <w:p w14:paraId="06454E73" w14:textId="0CDACCA7" w:rsidR="00302D8D" w:rsidRPr="00923A56" w:rsidRDefault="00302D8D" w:rsidP="00302D8D">
            <w:pPr>
              <w:pStyle w:val="SITableBody"/>
            </w:pPr>
            <w:r w:rsidRPr="002A3EF7">
              <w:t>Interact with customers</w:t>
            </w:r>
          </w:p>
        </w:tc>
        <w:tc>
          <w:tcPr>
            <w:tcW w:w="2064" w:type="pct"/>
          </w:tcPr>
          <w:p w14:paraId="2BDF50F2" w14:textId="7C0A8FA9" w:rsidR="00302D8D" w:rsidRPr="00923A56" w:rsidRDefault="00FE3769" w:rsidP="00302D8D">
            <w:pPr>
              <w:pStyle w:val="SITableBody"/>
            </w:pPr>
            <w:r>
              <w:t>Tourism, Travel and Hospitality</w:t>
            </w:r>
          </w:p>
        </w:tc>
      </w:tr>
      <w:tr w:rsidR="00302D8D" w:rsidRPr="00923A56" w14:paraId="6D8E5C41" w14:textId="77777777" w:rsidTr="00A55E66">
        <w:trPr>
          <w:trHeight w:val="20"/>
        </w:trPr>
        <w:tc>
          <w:tcPr>
            <w:tcW w:w="1156" w:type="pct"/>
          </w:tcPr>
          <w:p w14:paraId="23C99C15" w14:textId="40E9EA60" w:rsidR="00302D8D" w:rsidRPr="00923A56" w:rsidRDefault="00302D8D" w:rsidP="00302D8D">
            <w:pPr>
              <w:pStyle w:val="SITableBody"/>
            </w:pPr>
            <w:r w:rsidRPr="002A3EF7">
              <w:t>SITXCOM007</w:t>
            </w:r>
          </w:p>
        </w:tc>
        <w:tc>
          <w:tcPr>
            <w:tcW w:w="1780" w:type="pct"/>
          </w:tcPr>
          <w:p w14:paraId="08759AEA" w14:textId="68D13831" w:rsidR="00302D8D" w:rsidRPr="00923A56" w:rsidRDefault="00302D8D" w:rsidP="00302D8D">
            <w:pPr>
              <w:pStyle w:val="SITableBody"/>
            </w:pPr>
            <w:r w:rsidRPr="002A3EF7">
              <w:t>Show social and cultural sensitivity</w:t>
            </w:r>
          </w:p>
        </w:tc>
        <w:tc>
          <w:tcPr>
            <w:tcW w:w="2064" w:type="pct"/>
          </w:tcPr>
          <w:p w14:paraId="22C4A8D9" w14:textId="3C364027" w:rsidR="00302D8D" w:rsidRPr="00923A56" w:rsidRDefault="00FE3769" w:rsidP="00302D8D">
            <w:pPr>
              <w:pStyle w:val="SITableBody"/>
            </w:pPr>
            <w:r>
              <w:t>Tourism, Travel and Hospitality</w:t>
            </w:r>
          </w:p>
        </w:tc>
      </w:tr>
    </w:tbl>
    <w:p w14:paraId="6453C959" w14:textId="77777777" w:rsidR="00834E54" w:rsidRDefault="00834E54" w:rsidP="00834E54">
      <w:pPr>
        <w:pStyle w:val="BodyTextSI"/>
      </w:pPr>
      <w:bookmarkStart w:id="5" w:name="_Toc144980746"/>
      <w:bookmarkStart w:id="6" w:name="_Toc144980747"/>
      <w:bookmarkStart w:id="7" w:name="_Toc129789846"/>
      <w:bookmarkStart w:id="8" w:name="_Toc129789869"/>
      <w:bookmarkStart w:id="9" w:name="_Toc133998578"/>
      <w:bookmarkStart w:id="10" w:name="_Toc133998675"/>
      <w:bookmarkStart w:id="11" w:name="_Toc133998864"/>
    </w:p>
    <w:p w14:paraId="3A78B5D4" w14:textId="50799B9D" w:rsidR="0008014B" w:rsidRPr="00F3721B" w:rsidRDefault="0008014B" w:rsidP="00C03F7D">
      <w:pPr>
        <w:pStyle w:val="Heading3SI"/>
        <w:rPr>
          <w:rFonts w:eastAsia="Times New Roman"/>
        </w:rPr>
      </w:pPr>
      <w:r w:rsidRPr="00F3721B">
        <w:rPr>
          <w:rFonts w:eastAsia="Times New Roman"/>
        </w:rPr>
        <w:t>Units of competency with pre-requisites</w:t>
      </w:r>
      <w:bookmarkEnd w:id="5"/>
      <w:r w:rsidRPr="00F3721B">
        <w:rPr>
          <w:rFonts w:eastAsia="Times New Roman"/>
        </w:rPr>
        <w:t xml:space="preserve"> </w:t>
      </w:r>
    </w:p>
    <w:tbl>
      <w:tblPr>
        <w:tblW w:w="4832" w:type="pct"/>
        <w:tblInd w:w="108" w:type="dxa"/>
        <w:tblBorders>
          <w:top w:val="single" w:sz="4" w:space="0" w:color="4C7D2C"/>
          <w:bottom w:val="single" w:sz="4" w:space="0" w:color="4C7D2C"/>
          <w:insideH w:val="single" w:sz="4" w:space="0" w:color="4C7D2C"/>
        </w:tblBorders>
        <w:tblLayout w:type="fixed"/>
        <w:tblLook w:val="04A0" w:firstRow="1" w:lastRow="0" w:firstColumn="1" w:lastColumn="0" w:noHBand="0" w:noVBand="1"/>
      </w:tblPr>
      <w:tblGrid>
        <w:gridCol w:w="3582"/>
        <w:gridCol w:w="5514"/>
      </w:tblGrid>
      <w:tr w:rsidR="00EB6CF4" w:rsidRPr="00923A56" w14:paraId="1062F096" w14:textId="77777777" w:rsidTr="00C6496A">
        <w:trPr>
          <w:trHeight w:val="20"/>
          <w:tblHeader/>
        </w:trPr>
        <w:tc>
          <w:tcPr>
            <w:tcW w:w="1969" w:type="pct"/>
            <w:tcBorders>
              <w:top w:val="single" w:sz="18" w:space="0" w:color="4C7D2C"/>
              <w:bottom w:val="single" w:sz="18" w:space="0" w:color="4C7D2C"/>
            </w:tcBorders>
          </w:tcPr>
          <w:p w14:paraId="233030BC" w14:textId="268E2216" w:rsidR="00EB6CF4" w:rsidRPr="00923A56" w:rsidRDefault="00EB6CF4" w:rsidP="00EC74A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 w:rsidRPr="00923A56"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>Unit code</w:t>
            </w:r>
            <w:r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 xml:space="preserve"> and title</w:t>
            </w:r>
          </w:p>
        </w:tc>
        <w:tc>
          <w:tcPr>
            <w:tcW w:w="3031" w:type="pct"/>
            <w:tcBorders>
              <w:top w:val="single" w:sz="18" w:space="0" w:color="4C7D2C"/>
              <w:bottom w:val="single" w:sz="18" w:space="0" w:color="4C7D2C"/>
            </w:tcBorders>
          </w:tcPr>
          <w:p w14:paraId="0ACA5D1E" w14:textId="74997FA8" w:rsidR="00EB6CF4" w:rsidRPr="00923A56" w:rsidRDefault="00EB6CF4" w:rsidP="00EC74A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>Pre-requisite unit code and title</w:t>
            </w:r>
          </w:p>
        </w:tc>
      </w:tr>
      <w:tr w:rsidR="00EB6CF4" w:rsidRPr="00923A56" w14:paraId="51B20747" w14:textId="77777777" w:rsidTr="00C6496A">
        <w:trPr>
          <w:trHeight w:val="20"/>
        </w:trPr>
        <w:tc>
          <w:tcPr>
            <w:tcW w:w="1969" w:type="pct"/>
          </w:tcPr>
          <w:p w14:paraId="3EB4762C" w14:textId="1BADDE87" w:rsidR="00EB6CF4" w:rsidRPr="00923A56" w:rsidRDefault="00F43CE1" w:rsidP="00EC74A6">
            <w:pPr>
              <w:pStyle w:val="SITableBody"/>
            </w:pPr>
            <w:r w:rsidRPr="00F43CE1">
              <w:t>AHCLSK235 Ride educated horses to carry out basic stock work</w:t>
            </w:r>
          </w:p>
        </w:tc>
        <w:tc>
          <w:tcPr>
            <w:tcW w:w="3031" w:type="pct"/>
          </w:tcPr>
          <w:p w14:paraId="2C263AFF" w14:textId="30E0F74D" w:rsidR="00EB6CF4" w:rsidRPr="00923A56" w:rsidRDefault="00C6496A" w:rsidP="00EC74A6">
            <w:pPr>
              <w:pStyle w:val="SITableBody"/>
            </w:pPr>
            <w:r w:rsidRPr="00C6496A">
              <w:t>AHCLSK236 Handle horses safely for stock work</w:t>
            </w:r>
          </w:p>
        </w:tc>
      </w:tr>
    </w:tbl>
    <w:p w14:paraId="023E1820" w14:textId="77777777" w:rsidR="00EB6CF4" w:rsidRDefault="00EB6CF4" w:rsidP="00EB6CF4">
      <w:pPr>
        <w:pStyle w:val="BodyTextSI"/>
      </w:pPr>
    </w:p>
    <w:p w14:paraId="3B39A789" w14:textId="236B3C20" w:rsidR="0008014B" w:rsidRPr="00F3721B" w:rsidRDefault="00A12134" w:rsidP="00C03F7D">
      <w:pPr>
        <w:pStyle w:val="Heading3SI"/>
        <w:rPr>
          <w:rFonts w:eastAsia="Times New Roman"/>
        </w:rPr>
      </w:pPr>
      <w:r>
        <w:rPr>
          <w:rFonts w:eastAsia="Times New Roman"/>
        </w:rPr>
        <w:t>Training Products</w:t>
      </w:r>
      <w:r w:rsidR="0008014B" w:rsidRPr="00F3721B">
        <w:rPr>
          <w:rFonts w:eastAsia="Times New Roman"/>
        </w:rPr>
        <w:t xml:space="preserve"> with </w:t>
      </w:r>
      <w:r w:rsidR="0008014B">
        <w:rPr>
          <w:rFonts w:eastAsia="Times New Roman"/>
        </w:rPr>
        <w:t>Mandatory Workplace Requirements</w:t>
      </w:r>
      <w:r w:rsidR="0008014B" w:rsidRPr="00F3721B">
        <w:rPr>
          <w:rFonts w:eastAsia="Times New Roman"/>
        </w:rPr>
        <w:t xml:space="preserve"> </w:t>
      </w:r>
    </w:p>
    <w:p w14:paraId="5A92979F" w14:textId="77777777" w:rsidR="00EB6CF4" w:rsidRDefault="00EB6CF4" w:rsidP="003349AA">
      <w:pPr>
        <w:pStyle w:val="BodyTextSI"/>
      </w:pPr>
    </w:p>
    <w:p w14:paraId="0CDC73FC" w14:textId="096951E3" w:rsidR="00EB6CF4" w:rsidRDefault="00EB6CF4" w:rsidP="00EB6CF4">
      <w:pPr>
        <w:pStyle w:val="BodyTextSI"/>
      </w:pPr>
      <w:r w:rsidRPr="0096509A">
        <w:t xml:space="preserve">Not applicable for </w:t>
      </w:r>
      <w:r w:rsidR="00E82761">
        <w:t>Rural Operations Certificate II</w:t>
      </w:r>
      <w:r w:rsidRPr="0096509A">
        <w:t xml:space="preserve"> training products</w:t>
      </w:r>
    </w:p>
    <w:p w14:paraId="65BBE5C0" w14:textId="3A426C50" w:rsidR="00A12134" w:rsidRPr="00F3721B" w:rsidRDefault="00A12134" w:rsidP="00A12134">
      <w:pPr>
        <w:pStyle w:val="Heading3SI"/>
        <w:rPr>
          <w:rFonts w:eastAsia="Times New Roman"/>
        </w:rPr>
      </w:pPr>
      <w:r>
        <w:rPr>
          <w:rFonts w:eastAsia="Times New Roman"/>
        </w:rPr>
        <w:lastRenderedPageBreak/>
        <w:t>Training Products</w:t>
      </w:r>
      <w:r w:rsidRPr="00F3721B">
        <w:rPr>
          <w:rFonts w:eastAsia="Times New Roman"/>
        </w:rPr>
        <w:t xml:space="preserve"> with </w:t>
      </w:r>
      <w:r w:rsidR="00455F02">
        <w:rPr>
          <w:rFonts w:eastAsia="Times New Roman"/>
        </w:rPr>
        <w:t>l</w:t>
      </w:r>
      <w:r>
        <w:rPr>
          <w:rFonts w:eastAsia="Times New Roman"/>
        </w:rPr>
        <w:t xml:space="preserve">icensing, </w:t>
      </w:r>
      <w:r w:rsidR="009778AB" w:rsidRPr="00F1526E">
        <w:t>regulatory or legislative implications</w:t>
      </w:r>
    </w:p>
    <w:p w14:paraId="4560C69F" w14:textId="3E0F699D" w:rsidR="00A12134" w:rsidRDefault="00A12134" w:rsidP="00A12134">
      <w:pPr>
        <w:pStyle w:val="BodyTextSI"/>
      </w:pPr>
      <w:r w:rsidRPr="0096509A">
        <w:t xml:space="preserve">Not applicable for </w:t>
      </w:r>
      <w:r w:rsidR="008200EB">
        <w:t>Rural Operations Certificate II</w:t>
      </w:r>
      <w:r w:rsidR="008200EB" w:rsidRPr="0096509A">
        <w:t xml:space="preserve"> training products</w:t>
      </w:r>
    </w:p>
    <w:p w14:paraId="1A7DC359" w14:textId="77777777" w:rsidR="00A12134" w:rsidRDefault="00A12134" w:rsidP="00EB6CF4">
      <w:pPr>
        <w:pStyle w:val="BodyTextSI"/>
      </w:pPr>
    </w:p>
    <w:p w14:paraId="7FFD2BCD" w14:textId="67A07D11" w:rsidR="0008014B" w:rsidRDefault="0008014B" w:rsidP="00EB6CF4">
      <w:pPr>
        <w:pStyle w:val="Heading1SI"/>
      </w:pPr>
      <w:r>
        <w:t>Mapping informatio</w:t>
      </w:r>
      <w:bookmarkEnd w:id="6"/>
      <w:r w:rsidR="00EB6CF4">
        <w:t>n</w:t>
      </w:r>
    </w:p>
    <w:p w14:paraId="2E864CBD" w14:textId="77777777" w:rsidR="0008014B" w:rsidRDefault="0008014B" w:rsidP="00C03F7D">
      <w:pPr>
        <w:pStyle w:val="Heading3SI"/>
      </w:pPr>
      <w:bookmarkStart w:id="12" w:name="_Toc144980748"/>
      <w:r>
        <w:t>Qualifications</w:t>
      </w:r>
      <w:bookmarkEnd w:id="12"/>
    </w:p>
    <w:p w14:paraId="6D161746" w14:textId="27FE0B25" w:rsidR="00BB1335" w:rsidRPr="005E125D" w:rsidRDefault="00BB1335" w:rsidP="00BB1335">
      <w:pPr>
        <w:spacing w:after="120" w:line="276" w:lineRule="auto"/>
        <w:contextualSpacing/>
        <w:rPr>
          <w:rFonts w:ascii="Avenir Book" w:eastAsia="Avenir Next LT Pro" w:hAnsi="Avenir Book" w:cs="Times New Roman"/>
          <w:color w:val="1E3531"/>
        </w:rPr>
      </w:pPr>
      <w:r w:rsidRPr="009E684F">
        <w:rPr>
          <w:rFonts w:ascii="Avenir Book" w:eastAsia="Avenir Next LT Pro" w:hAnsi="Avenir Book" w:cs="Times New Roman"/>
          <w:i/>
          <w:iCs/>
          <w:color w:val="1E3531"/>
        </w:rPr>
        <w:t>Mapping of qualifications from</w:t>
      </w:r>
      <w:r w:rsidRPr="005E125D">
        <w:rPr>
          <w:rFonts w:ascii="Avenir Book" w:eastAsia="Avenir Next LT Pro" w:hAnsi="Avenir Book" w:cs="Times New Roman"/>
          <w:color w:val="1E3531"/>
        </w:rPr>
        <w:t xml:space="preserve"> </w:t>
      </w:r>
      <w:r w:rsidR="00765D7B">
        <w:rPr>
          <w:rFonts w:ascii="Avenir Book" w:eastAsia="Avenir Next LT Pro" w:hAnsi="Avenir Book" w:cs="Times New Roman"/>
          <w:i/>
          <w:iCs/>
          <w:color w:val="1E3531"/>
        </w:rPr>
        <w:t>Agriculture, Horticulture and Conservation and Land Management</w:t>
      </w:r>
      <w:r w:rsidRPr="009E684F">
        <w:rPr>
          <w:rFonts w:ascii="Avenir Book" w:eastAsia="Avenir Next LT Pro" w:hAnsi="Avenir Book" w:cs="Times New Roman"/>
          <w:i/>
          <w:iCs/>
          <w:color w:val="1E3531"/>
        </w:rPr>
        <w:t xml:space="preserve"> Training</w:t>
      </w:r>
      <w:r w:rsidRPr="005E125D">
        <w:rPr>
          <w:rFonts w:ascii="Avenir Book" w:eastAsia="Avenir Next LT Pro" w:hAnsi="Avenir Book" w:cs="Times New Roman"/>
          <w:i/>
          <w:iCs/>
          <w:color w:val="1E3531"/>
        </w:rPr>
        <w:t xml:space="preserve"> Package Release </w:t>
      </w:r>
      <w:r w:rsidR="00072581">
        <w:rPr>
          <w:rFonts w:ascii="Avenir Book" w:eastAsia="Avenir Next LT Pro" w:hAnsi="Avenir Book" w:cs="Times New Roman"/>
          <w:i/>
          <w:iCs/>
          <w:color w:val="1E3531"/>
        </w:rPr>
        <w:t>11.0</w:t>
      </w:r>
      <w:r w:rsidRPr="005E125D">
        <w:rPr>
          <w:rFonts w:ascii="Avenir Book" w:eastAsia="Avenir Next LT Pro" w:hAnsi="Avenir Book" w:cs="Times New Roman"/>
          <w:color w:val="1E3531"/>
        </w:rPr>
        <w:t xml:space="preserve"> to </w:t>
      </w:r>
      <w:r w:rsidR="00E516FC">
        <w:rPr>
          <w:rFonts w:ascii="Avenir Book" w:eastAsia="Avenir Next LT Pro" w:hAnsi="Avenir Book" w:cs="Times New Roman"/>
          <w:i/>
          <w:iCs/>
          <w:color w:val="1E3531"/>
        </w:rPr>
        <w:t>Agriculture, Horticulture and Conservation and Land Management</w:t>
      </w:r>
      <w:r w:rsidR="00E516FC" w:rsidRPr="009E684F">
        <w:rPr>
          <w:rFonts w:ascii="Avenir Book" w:eastAsia="Avenir Next LT Pro" w:hAnsi="Avenir Book" w:cs="Times New Roman"/>
          <w:i/>
          <w:iCs/>
          <w:color w:val="1E3531"/>
        </w:rPr>
        <w:t xml:space="preserve"> </w:t>
      </w:r>
      <w:r w:rsidR="009E684F" w:rsidRPr="009E684F">
        <w:rPr>
          <w:rFonts w:ascii="Avenir Book" w:eastAsia="Avenir Next LT Pro" w:hAnsi="Avenir Book" w:cs="Times New Roman"/>
          <w:i/>
          <w:iCs/>
          <w:color w:val="1E3531"/>
        </w:rPr>
        <w:t>Training</w:t>
      </w:r>
      <w:r w:rsidRPr="005E125D">
        <w:rPr>
          <w:rFonts w:ascii="Avenir Book" w:eastAsia="Avenir Next LT Pro" w:hAnsi="Avenir Book" w:cs="Times New Roman"/>
          <w:i/>
          <w:iCs/>
          <w:color w:val="1E3531"/>
        </w:rPr>
        <w:t xml:space="preserve"> Package Release </w:t>
      </w:r>
      <w:r w:rsidR="00EB7B87">
        <w:rPr>
          <w:rFonts w:ascii="Avenir Book" w:eastAsia="Avenir Next LT Pro" w:hAnsi="Avenir Book" w:cs="Times New Roman"/>
          <w:i/>
          <w:iCs/>
          <w:color w:val="1E3531"/>
        </w:rPr>
        <w:t>12.0</w:t>
      </w:r>
      <w:r w:rsidRPr="005E125D">
        <w:rPr>
          <w:rFonts w:ascii="Avenir Book" w:eastAsia="Avenir Next LT Pro" w:hAnsi="Avenir Book" w:cs="Times New Roman"/>
          <w:color w:val="1E3531"/>
        </w:rPr>
        <w:t>.</w:t>
      </w:r>
    </w:p>
    <w:tbl>
      <w:tblPr>
        <w:tblStyle w:val="TableGrid"/>
        <w:tblW w:w="5000" w:type="pct"/>
        <w:tblBorders>
          <w:top w:val="single" w:sz="4" w:space="0" w:color="4C7D2C"/>
          <w:left w:val="none" w:sz="0" w:space="0" w:color="auto"/>
          <w:bottom w:val="single" w:sz="4" w:space="0" w:color="4C7D2C"/>
          <w:right w:val="none" w:sz="0" w:space="0" w:color="auto"/>
          <w:insideH w:val="single" w:sz="4" w:space="0" w:color="4C7D2C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3"/>
        <w:gridCol w:w="1882"/>
        <w:gridCol w:w="3765"/>
        <w:gridCol w:w="1882"/>
      </w:tblGrid>
      <w:tr w:rsidR="0008014B" w:rsidRPr="005E125D" w14:paraId="5905BB10" w14:textId="77777777" w:rsidTr="00A55E66">
        <w:trPr>
          <w:tblHeader/>
        </w:trPr>
        <w:tc>
          <w:tcPr>
            <w:tcW w:w="1000" w:type="pct"/>
            <w:tcBorders>
              <w:top w:val="single" w:sz="18" w:space="0" w:color="4C7D2C"/>
              <w:bottom w:val="single" w:sz="18" w:space="0" w:color="4C7D2C"/>
            </w:tcBorders>
          </w:tcPr>
          <w:p w14:paraId="713AAC79" w14:textId="79EEA231" w:rsidR="0008014B" w:rsidRPr="005E125D" w:rsidRDefault="0008014B" w:rsidP="00A55E6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 w:rsidRPr="005E125D"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 xml:space="preserve">Code and title </w:t>
            </w:r>
            <w:r w:rsidRPr="00734E11">
              <w:rPr>
                <w:rFonts w:ascii="Avenir Book" w:eastAsia="Avenir Next LT Pro" w:hAnsi="Avenir Book" w:cs="Times New Roman"/>
                <w:b/>
                <w:bCs/>
              </w:rPr>
              <w:t>AHC R1</w:t>
            </w:r>
            <w:r w:rsidR="00734E11">
              <w:rPr>
                <w:rFonts w:ascii="Avenir Book" w:eastAsia="Avenir Next LT Pro" w:hAnsi="Avenir Book" w:cs="Times New Roman"/>
                <w:b/>
                <w:bCs/>
              </w:rPr>
              <w:t>1</w:t>
            </w:r>
            <w:r w:rsidRPr="00734E11">
              <w:rPr>
                <w:rFonts w:ascii="Avenir Book" w:eastAsia="Avenir Next LT Pro" w:hAnsi="Avenir Book" w:cs="Times New Roman"/>
                <w:b/>
                <w:bCs/>
              </w:rPr>
              <w:t>.0</w:t>
            </w:r>
          </w:p>
        </w:tc>
        <w:tc>
          <w:tcPr>
            <w:tcW w:w="1000" w:type="pct"/>
            <w:tcBorders>
              <w:top w:val="single" w:sz="18" w:space="0" w:color="4C7D2C"/>
              <w:bottom w:val="single" w:sz="18" w:space="0" w:color="4C7D2C"/>
            </w:tcBorders>
          </w:tcPr>
          <w:p w14:paraId="72F79889" w14:textId="3921DE09" w:rsidR="0008014B" w:rsidRPr="005E125D" w:rsidRDefault="0008014B" w:rsidP="00A55E6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 w:rsidRPr="005E125D"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 xml:space="preserve">Code and title </w:t>
            </w:r>
            <w:r w:rsidRPr="00EB7B87">
              <w:rPr>
                <w:rFonts w:ascii="Avenir Book" w:eastAsia="Avenir Next LT Pro" w:hAnsi="Avenir Book" w:cs="Times New Roman"/>
                <w:b/>
                <w:bCs/>
              </w:rPr>
              <w:t>AHC R1</w:t>
            </w:r>
            <w:r w:rsidR="00EB7B87">
              <w:rPr>
                <w:rFonts w:ascii="Avenir Book" w:eastAsia="Avenir Next LT Pro" w:hAnsi="Avenir Book" w:cs="Times New Roman"/>
                <w:b/>
                <w:bCs/>
              </w:rPr>
              <w:t>2</w:t>
            </w:r>
            <w:r w:rsidRPr="00EB7B87">
              <w:rPr>
                <w:rFonts w:ascii="Avenir Book" w:eastAsia="Avenir Next LT Pro" w:hAnsi="Avenir Book" w:cs="Times New Roman"/>
                <w:b/>
                <w:bCs/>
              </w:rPr>
              <w:t>.0</w:t>
            </w:r>
          </w:p>
        </w:tc>
        <w:tc>
          <w:tcPr>
            <w:tcW w:w="2000" w:type="pct"/>
            <w:tcBorders>
              <w:top w:val="single" w:sz="18" w:space="0" w:color="4C7D2C"/>
              <w:bottom w:val="single" w:sz="18" w:space="0" w:color="4C7D2C"/>
            </w:tcBorders>
          </w:tcPr>
          <w:p w14:paraId="1FA3C645" w14:textId="77777777" w:rsidR="0008014B" w:rsidRPr="005E125D" w:rsidRDefault="0008014B" w:rsidP="00A55E6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 w:rsidRPr="005E125D"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>Comments</w:t>
            </w:r>
          </w:p>
        </w:tc>
        <w:tc>
          <w:tcPr>
            <w:tcW w:w="1000" w:type="pct"/>
            <w:tcBorders>
              <w:top w:val="single" w:sz="18" w:space="0" w:color="4C7D2C"/>
              <w:bottom w:val="single" w:sz="18" w:space="0" w:color="4C7D2C"/>
            </w:tcBorders>
          </w:tcPr>
          <w:p w14:paraId="68F9FA57" w14:textId="77777777" w:rsidR="0008014B" w:rsidRPr="005E125D" w:rsidRDefault="0008014B" w:rsidP="00A55E66">
            <w:pPr>
              <w:spacing w:before="200" w:after="200"/>
              <w:rPr>
                <w:rFonts w:ascii="Avenir Book" w:eastAsia="Avenir Next LT Pro" w:hAnsi="Avenir Book" w:cs="Times New Roman"/>
                <w:b/>
                <w:bCs/>
                <w:color w:val="4C7D2C"/>
              </w:rPr>
            </w:pPr>
            <w:r w:rsidRPr="005E125D">
              <w:rPr>
                <w:rFonts w:ascii="Avenir Book" w:eastAsia="Avenir Next LT Pro" w:hAnsi="Avenir Book" w:cs="Times New Roman"/>
                <w:b/>
                <w:bCs/>
                <w:color w:val="4C7D2C"/>
              </w:rPr>
              <w:t>Equivalence status</w:t>
            </w:r>
          </w:p>
        </w:tc>
      </w:tr>
      <w:tr w:rsidR="00BB1335" w:rsidRPr="005E125D" w14:paraId="62FDE6FD" w14:textId="77777777" w:rsidTr="00A55E66">
        <w:tc>
          <w:tcPr>
            <w:tcW w:w="1000" w:type="pct"/>
            <w:tcBorders>
              <w:top w:val="single" w:sz="18" w:space="0" w:color="4C7D2C"/>
              <w:bottom w:val="single" w:sz="18" w:space="0" w:color="4C7D2C"/>
            </w:tcBorders>
          </w:tcPr>
          <w:p w14:paraId="4BE63E63" w14:textId="3138C01F" w:rsidR="00BB1335" w:rsidRPr="005E125D" w:rsidRDefault="00A92F73" w:rsidP="00BB1335">
            <w:pPr>
              <w:pStyle w:val="SITableBody"/>
              <w:rPr>
                <w:rFonts w:eastAsia="Avenir Next LT Pro" w:cs="Times New Roman"/>
              </w:rPr>
            </w:pPr>
            <w:r w:rsidRPr="00A92F73">
              <w:t>AHC21216 Certificate II in Rural Operations</w:t>
            </w:r>
          </w:p>
        </w:tc>
        <w:tc>
          <w:tcPr>
            <w:tcW w:w="1000" w:type="pct"/>
            <w:tcBorders>
              <w:top w:val="single" w:sz="18" w:space="0" w:color="4C7D2C"/>
              <w:bottom w:val="single" w:sz="18" w:space="0" w:color="4C7D2C"/>
            </w:tcBorders>
          </w:tcPr>
          <w:p w14:paraId="5AF4332E" w14:textId="258E3DAF" w:rsidR="00BB1335" w:rsidRPr="005E125D" w:rsidRDefault="00BB1335" w:rsidP="00BB1335">
            <w:pPr>
              <w:pStyle w:val="SITableBody"/>
              <w:rPr>
                <w:rFonts w:eastAsia="Avenir Next LT Pro" w:cs="Times New Roman"/>
              </w:rPr>
            </w:pPr>
            <w:r w:rsidRPr="005E125D">
              <w:rPr>
                <w:rFonts w:eastAsia="Avenir Next LT Pro" w:cs="Times New Roman"/>
              </w:rPr>
              <w:t>AHC</w:t>
            </w:r>
            <w:r w:rsidR="007D112A">
              <w:rPr>
                <w:rFonts w:eastAsia="Avenir Next LT Pro" w:cs="Times New Roman"/>
              </w:rPr>
              <w:t>21</w:t>
            </w:r>
            <w:r w:rsidR="00A6706B">
              <w:rPr>
                <w:rFonts w:eastAsia="Avenir Next LT Pro" w:cs="Times New Roman"/>
              </w:rPr>
              <w:t>X</w:t>
            </w:r>
            <w:r w:rsidR="007D112A">
              <w:rPr>
                <w:rFonts w:eastAsia="Avenir Next LT Pro" w:cs="Times New Roman"/>
              </w:rPr>
              <w:t>2</w:t>
            </w:r>
            <w:r w:rsidR="00A6706B">
              <w:rPr>
                <w:rFonts w:eastAsia="Avenir Next LT Pro" w:cs="Times New Roman"/>
              </w:rPr>
              <w:t>6</w:t>
            </w:r>
            <w:r w:rsidRPr="005E125D">
              <w:rPr>
                <w:rFonts w:eastAsia="Avenir Next LT Pro" w:cs="Times New Roman"/>
              </w:rPr>
              <w:t xml:space="preserve"> </w:t>
            </w:r>
            <w:r w:rsidRPr="00947732">
              <w:t xml:space="preserve">Certificate II in </w:t>
            </w:r>
            <w:r w:rsidR="00A6706B">
              <w:t>Rural Operations</w:t>
            </w:r>
          </w:p>
        </w:tc>
        <w:tc>
          <w:tcPr>
            <w:tcW w:w="2000" w:type="pct"/>
            <w:tcBorders>
              <w:top w:val="single" w:sz="18" w:space="0" w:color="4C7D2C"/>
              <w:bottom w:val="single" w:sz="18" w:space="0" w:color="4C7D2C"/>
            </w:tcBorders>
          </w:tcPr>
          <w:p w14:paraId="45698050" w14:textId="77777777" w:rsidR="00BB1335" w:rsidRDefault="00BB1335" w:rsidP="00BB1335">
            <w:pPr>
              <w:pStyle w:val="SITableBody"/>
            </w:pPr>
            <w:r>
              <w:t>Packing rules changed, elective units added to allow for greater flexibility</w:t>
            </w:r>
          </w:p>
          <w:p w14:paraId="74564186" w14:textId="5F7C592D" w:rsidR="00BB1335" w:rsidRPr="005E125D" w:rsidRDefault="00BB1335" w:rsidP="00A6706B">
            <w:pPr>
              <w:pStyle w:val="SITableBody"/>
              <w:rPr>
                <w:rFonts w:eastAsia="Avenir Next LT Pro" w:cs="Times New Roman"/>
              </w:rPr>
            </w:pPr>
            <w:r>
              <w:t>Superseded units updated</w:t>
            </w:r>
          </w:p>
        </w:tc>
        <w:tc>
          <w:tcPr>
            <w:tcW w:w="1000" w:type="pct"/>
            <w:tcBorders>
              <w:top w:val="single" w:sz="18" w:space="0" w:color="4C7D2C"/>
              <w:bottom w:val="single" w:sz="18" w:space="0" w:color="4C7D2C"/>
            </w:tcBorders>
          </w:tcPr>
          <w:p w14:paraId="2C1CABF7" w14:textId="1A5F59DF" w:rsidR="00BB1335" w:rsidRPr="005E125D" w:rsidRDefault="00BB1335" w:rsidP="00BB1335">
            <w:pPr>
              <w:pStyle w:val="SITableBody"/>
              <w:rPr>
                <w:rFonts w:eastAsia="Avenir Next LT Pro" w:cs="Times New Roman"/>
              </w:rPr>
            </w:pPr>
            <w:r w:rsidRPr="00750416">
              <w:rPr>
                <w:rFonts w:eastAsia="Avenir Next LT Pro" w:cs="Times New Roman"/>
              </w:rPr>
              <w:t>Not equivalent</w:t>
            </w:r>
          </w:p>
        </w:tc>
      </w:tr>
      <w:bookmarkEnd w:id="7"/>
      <w:bookmarkEnd w:id="8"/>
      <w:bookmarkEnd w:id="9"/>
      <w:bookmarkEnd w:id="10"/>
      <w:bookmarkEnd w:id="11"/>
    </w:tbl>
    <w:p w14:paraId="5F20FF96" w14:textId="77777777" w:rsidR="00B21709" w:rsidRPr="00A03A37" w:rsidRDefault="00B21709" w:rsidP="004507D0">
      <w:pPr>
        <w:rPr>
          <w:rFonts w:asciiTheme="minorHAnsi" w:hAnsiTheme="minorHAnsi" w:cstheme="minorHAnsi"/>
          <w:color w:val="4C7D2C"/>
        </w:rPr>
      </w:pPr>
    </w:p>
    <w:sectPr w:rsidR="00B21709" w:rsidRPr="00A03A37" w:rsidSect="005A7BA7">
      <w:headerReference w:type="default" r:id="rId13"/>
      <w:footerReference w:type="even" r:id="rId14"/>
      <w:footerReference w:type="default" r:id="rId15"/>
      <w:pgSz w:w="11906" w:h="16838"/>
      <w:pgMar w:top="709" w:right="1247" w:bottom="1361" w:left="1247" w:header="129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DB5DF" w14:textId="77777777" w:rsidR="009334D3" w:rsidRDefault="009334D3" w:rsidP="005072F6">
      <w:r>
        <w:separator/>
      </w:r>
    </w:p>
  </w:endnote>
  <w:endnote w:type="continuationSeparator" w:id="0">
    <w:p w14:paraId="728C8E11" w14:textId="77777777" w:rsidR="009334D3" w:rsidRDefault="009334D3" w:rsidP="005072F6">
      <w:r>
        <w:continuationSeparator/>
      </w:r>
    </w:p>
  </w:endnote>
  <w:endnote w:type="continuationNotice" w:id="1">
    <w:p w14:paraId="64398650" w14:textId="77777777" w:rsidR="009334D3" w:rsidRDefault="00933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2621144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8618AA" w14:textId="06BC50CA" w:rsidR="00070726" w:rsidRDefault="00070726" w:rsidP="00E756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D2C409E" w14:textId="77777777" w:rsidR="005072F6" w:rsidRDefault="005072F6" w:rsidP="000707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venir Book" w:hAnsi="Avenir Book"/>
        <w:b/>
        <w:bCs/>
      </w:rPr>
      <w:id w:val="174275618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90EE99" w14:textId="04CF3807" w:rsidR="00070726" w:rsidRPr="009E61F9" w:rsidRDefault="00070726" w:rsidP="00E7563A">
        <w:pPr>
          <w:pStyle w:val="Footer"/>
          <w:framePr w:wrap="none" w:vAnchor="text" w:hAnchor="margin" w:xAlign="right" w:y="1"/>
          <w:rPr>
            <w:rStyle w:val="PageNumber"/>
            <w:rFonts w:ascii="Avenir Book" w:hAnsi="Avenir Book"/>
            <w:b/>
            <w:bCs/>
          </w:rPr>
        </w:pPr>
        <w:r w:rsidRPr="009E61F9">
          <w:rPr>
            <w:rStyle w:val="PageNumber"/>
            <w:rFonts w:ascii="Avenir Book" w:hAnsi="Avenir Book"/>
            <w:b/>
            <w:bCs/>
          </w:rPr>
          <w:fldChar w:fldCharType="begin"/>
        </w:r>
        <w:r w:rsidRPr="009E61F9">
          <w:rPr>
            <w:rStyle w:val="PageNumber"/>
            <w:rFonts w:ascii="Avenir Book" w:hAnsi="Avenir Book"/>
            <w:b/>
            <w:bCs/>
          </w:rPr>
          <w:instrText xml:space="preserve"> PAGE </w:instrText>
        </w:r>
        <w:r w:rsidRPr="009E61F9">
          <w:rPr>
            <w:rStyle w:val="PageNumber"/>
            <w:rFonts w:ascii="Avenir Book" w:hAnsi="Avenir Book"/>
            <w:b/>
            <w:bCs/>
          </w:rPr>
          <w:fldChar w:fldCharType="separate"/>
        </w:r>
        <w:r w:rsidRPr="009E61F9">
          <w:rPr>
            <w:rStyle w:val="PageNumber"/>
            <w:rFonts w:ascii="Avenir Book" w:hAnsi="Avenir Book"/>
            <w:b/>
            <w:bCs/>
            <w:noProof/>
          </w:rPr>
          <w:t>3</w:t>
        </w:r>
        <w:r w:rsidRPr="009E61F9">
          <w:rPr>
            <w:rStyle w:val="PageNumber"/>
            <w:rFonts w:ascii="Avenir Book" w:hAnsi="Avenir Book"/>
            <w:b/>
            <w:bCs/>
          </w:rPr>
          <w:fldChar w:fldCharType="end"/>
        </w:r>
      </w:p>
    </w:sdtContent>
  </w:sdt>
  <w:p w14:paraId="316F99DE" w14:textId="485F9FEF" w:rsidR="005072F6" w:rsidRPr="009E61F9" w:rsidRDefault="005A7BA7" w:rsidP="00070726">
    <w:pPr>
      <w:pStyle w:val="Footer"/>
      <w:tabs>
        <w:tab w:val="clear" w:pos="4513"/>
        <w:tab w:val="clear" w:pos="9026"/>
        <w:tab w:val="right" w:pos="9412"/>
      </w:tabs>
      <w:ind w:right="360"/>
      <w:rPr>
        <w:rFonts w:ascii="Avenir Medium" w:hAnsi="Avenir Medium"/>
        <w:color w:val="1E3531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153F273" wp14:editId="25BE5E69">
          <wp:simplePos x="0" y="0"/>
          <wp:positionH relativeFrom="column">
            <wp:posOffset>-267335</wp:posOffset>
          </wp:positionH>
          <wp:positionV relativeFrom="paragraph">
            <wp:posOffset>430530</wp:posOffset>
          </wp:positionV>
          <wp:extent cx="2115047" cy="1582784"/>
          <wp:effectExtent l="0" t="0" r="0" b="0"/>
          <wp:wrapNone/>
          <wp:docPr id="829573385" name="Picture 829573385" descr="A picture containing graphics, font, graphic design, screensho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801638" name="Picture 1" descr="A picture containing graphics, font, graphic design, screensho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5047" cy="1582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74F1">
      <w:rPr>
        <w:rFonts w:ascii="Avenir Medium" w:hAnsi="Avenir Medium"/>
        <w:color w:val="1E3531"/>
      </w:rPr>
      <w:t>Certificate II in Rural Operations</w:t>
    </w:r>
    <w:r w:rsidR="00F94DC5">
      <w:rPr>
        <w:rFonts w:ascii="Avenir Medium" w:hAnsi="Avenir Medium"/>
        <w:color w:val="1E3531"/>
      </w:rPr>
      <w:t xml:space="preserve"> Project </w:t>
    </w:r>
    <w:r w:rsidR="00AB37DF">
      <w:rPr>
        <w:rFonts w:ascii="Avenir Medium" w:hAnsi="Avenir Medium"/>
        <w:color w:val="1E3531"/>
      </w:rPr>
      <w:t xml:space="preserve">TP </w:t>
    </w:r>
    <w:r w:rsidR="00F94DC5">
      <w:rPr>
        <w:rFonts w:ascii="Avenir Medium" w:hAnsi="Avenir Medium"/>
        <w:color w:val="1E3531"/>
      </w:rPr>
      <w:t>CVIG DRAFT</w:t>
    </w:r>
    <w:r w:rsidR="00430E24">
      <w:rPr>
        <w:rFonts w:ascii="Avenir Medium" w:hAnsi="Avenir Medium"/>
        <w:color w:val="1E3531"/>
      </w:rPr>
      <w:t xml:space="preserve">, </w:t>
    </w:r>
    <w:r w:rsidR="00FE74F1">
      <w:rPr>
        <w:rFonts w:ascii="Avenir Medium" w:hAnsi="Avenir Medium"/>
        <w:color w:val="1E3531"/>
      </w:rPr>
      <w:t>February 2026</w:t>
    </w:r>
    <w:r w:rsidR="00070726" w:rsidRPr="009E61F9">
      <w:rPr>
        <w:rFonts w:ascii="Avenir Medium" w:hAnsi="Avenir Medium"/>
        <w:color w:val="1E353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F59E5" w14:textId="77777777" w:rsidR="009334D3" w:rsidRDefault="009334D3" w:rsidP="005072F6">
      <w:r>
        <w:separator/>
      </w:r>
    </w:p>
  </w:footnote>
  <w:footnote w:type="continuationSeparator" w:id="0">
    <w:p w14:paraId="60654145" w14:textId="77777777" w:rsidR="009334D3" w:rsidRDefault="009334D3" w:rsidP="005072F6">
      <w:r>
        <w:continuationSeparator/>
      </w:r>
    </w:p>
  </w:footnote>
  <w:footnote w:type="continuationNotice" w:id="1">
    <w:p w14:paraId="5707831C" w14:textId="77777777" w:rsidR="009334D3" w:rsidRDefault="009334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1945B" w14:textId="2FA5A0B4" w:rsidR="00DB59E7" w:rsidRDefault="00F416C5" w:rsidP="00DB59E7">
    <w:pPr>
      <w:pStyle w:val="Header"/>
    </w:pPr>
    <w:bookmarkStart w:id="13" w:name="_Hlk134097465"/>
    <w:bookmarkStart w:id="14" w:name="_Hlk134097466"/>
    <w:bookmarkStart w:id="15" w:name="_Hlk134097471"/>
    <w:bookmarkStart w:id="16" w:name="_Hlk134097472"/>
    <w:r>
      <w:rPr>
        <w:noProof/>
      </w:rPr>
      <w:drawing>
        <wp:anchor distT="0" distB="0" distL="114300" distR="114300" simplePos="0" relativeHeight="251658240" behindDoc="0" locked="0" layoutInCell="1" allowOverlap="1" wp14:anchorId="16E4A2C1" wp14:editId="66128FC0">
          <wp:simplePos x="0" y="0"/>
          <wp:positionH relativeFrom="margin">
            <wp:posOffset>-263525</wp:posOffset>
          </wp:positionH>
          <wp:positionV relativeFrom="paragraph">
            <wp:posOffset>-841375</wp:posOffset>
          </wp:positionV>
          <wp:extent cx="2115047" cy="1582784"/>
          <wp:effectExtent l="0" t="0" r="0" b="0"/>
          <wp:wrapNone/>
          <wp:docPr id="576638332" name="Picture 576638332" descr="A picture containing graphics, font, graphic design, screensho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801638" name="Picture 1" descr="A picture containing graphics, font, graphic design, screensho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5047" cy="1582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E528ED" wp14:editId="72B4BE1A">
              <wp:simplePos x="0" y="0"/>
              <wp:positionH relativeFrom="column">
                <wp:posOffset>3510280</wp:posOffset>
              </wp:positionH>
              <wp:positionV relativeFrom="paragraph">
                <wp:posOffset>-455295</wp:posOffset>
              </wp:positionV>
              <wp:extent cx="2814485" cy="1057275"/>
              <wp:effectExtent l="0" t="0" r="5080" b="9525"/>
              <wp:wrapNone/>
              <wp:docPr id="1769847543" name="Text Box 17698475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4485" cy="1057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2A719EF" w14:textId="77777777" w:rsidR="00DB59E7" w:rsidRPr="008556F2" w:rsidRDefault="00DB59E7" w:rsidP="00DB59E7">
                          <w:pPr>
                            <w:spacing w:before="80" w:after="80"/>
                            <w:rPr>
                              <w:rFonts w:ascii="Avenir Medium" w:hAnsi="Avenir Medium"/>
                              <w:color w:val="213430"/>
                              <w:sz w:val="21"/>
                              <w:szCs w:val="21"/>
                            </w:rPr>
                          </w:pPr>
                          <w:r w:rsidRPr="008556F2">
                            <w:rPr>
                              <w:rFonts w:ascii="Avenir Medium" w:hAnsi="Avenir Medium"/>
                              <w:color w:val="213430"/>
                              <w:sz w:val="21"/>
                              <w:szCs w:val="21"/>
                            </w:rPr>
                            <w:t>03 9321 3526</w:t>
                          </w:r>
                        </w:p>
                        <w:p w14:paraId="2F9AA00B" w14:textId="77777777" w:rsidR="00DB59E7" w:rsidRPr="008556F2" w:rsidRDefault="00DB59E7" w:rsidP="00DB59E7">
                          <w:pPr>
                            <w:spacing w:before="80" w:after="80"/>
                            <w:rPr>
                              <w:rFonts w:ascii="Avenir Medium" w:hAnsi="Avenir Medium"/>
                              <w:color w:val="213430"/>
                              <w:sz w:val="21"/>
                              <w:szCs w:val="21"/>
                            </w:rPr>
                          </w:pPr>
                          <w:r w:rsidRPr="008556F2">
                            <w:rPr>
                              <w:rFonts w:ascii="Avenir Medium" w:hAnsi="Avenir Medium"/>
                              <w:color w:val="213430"/>
                              <w:sz w:val="21"/>
                              <w:szCs w:val="21"/>
                            </w:rPr>
                            <w:t>PO Box 466, North Melbourne, VIC 3051</w:t>
                          </w:r>
                        </w:p>
                        <w:bookmarkStart w:id="17" w:name="_Hlk134097482"/>
                        <w:bookmarkStart w:id="18" w:name="_Hlk134097483"/>
                        <w:p w14:paraId="07AA31C1" w14:textId="77777777" w:rsidR="007A72C1" w:rsidRPr="00281EB7" w:rsidRDefault="007A72C1" w:rsidP="007A72C1">
                          <w:pPr>
                            <w:pStyle w:val="Footer"/>
                            <w:rPr>
                              <w:rFonts w:ascii="Avenir Medium" w:hAnsi="Avenir Medium"/>
                              <w:color w:val="213430"/>
                              <w:sz w:val="21"/>
                              <w:szCs w:val="21"/>
                              <w:u w:val="single"/>
                            </w:rPr>
                          </w:pPr>
                          <w:r w:rsidRPr="00281EB7">
                            <w:rPr>
                              <w:rFonts w:asciiTheme="minorHAnsi" w:hAnsiTheme="minorHAnsi"/>
                            </w:rPr>
                            <w:fldChar w:fldCharType="begin"/>
                          </w:r>
                          <w:r w:rsidRPr="00281EB7">
                            <w:rPr>
                              <w:u w:val="single"/>
                            </w:rPr>
                            <w:instrText>HYPERLINK "http://skillsinsight.com.au/"</w:instrText>
                          </w:r>
                          <w:r w:rsidRPr="00281EB7">
                            <w:rPr>
                              <w:rFonts w:asciiTheme="minorHAnsi" w:hAnsiTheme="minorHAnsi"/>
                            </w:rPr>
                          </w:r>
                          <w:r w:rsidRPr="00281EB7">
                            <w:rPr>
                              <w:rFonts w:asciiTheme="minorHAnsi" w:hAnsiTheme="minorHAnsi"/>
                            </w:rPr>
                            <w:fldChar w:fldCharType="separate"/>
                          </w:r>
                          <w:r w:rsidRPr="00281EB7">
                            <w:rPr>
                              <w:rStyle w:val="Hyperlink"/>
                              <w:rFonts w:ascii="Avenir Medium" w:hAnsi="Avenir Medium"/>
                              <w:color w:val="213430"/>
                              <w:sz w:val="21"/>
                              <w:szCs w:val="21"/>
                            </w:rPr>
                            <w:t>Skillsinsight.com.au</w:t>
                          </w:r>
                          <w:r w:rsidRPr="00281EB7">
                            <w:rPr>
                              <w:rStyle w:val="Hyperlink"/>
                              <w:rFonts w:ascii="Avenir Medium" w:hAnsi="Avenir Medium"/>
                              <w:color w:val="213430"/>
                              <w:sz w:val="21"/>
                              <w:szCs w:val="21"/>
                            </w:rPr>
                            <w:fldChar w:fldCharType="end"/>
                          </w:r>
                          <w:bookmarkEnd w:id="17"/>
                          <w:bookmarkEnd w:id="18"/>
                        </w:p>
                        <w:p w14:paraId="2C6707FD" w14:textId="77777777" w:rsidR="007A72C1" w:rsidRPr="00281EB7" w:rsidRDefault="007A72C1" w:rsidP="00DB59E7">
                          <w:pPr>
                            <w:spacing w:before="80" w:after="80"/>
                            <w:rPr>
                              <w:rFonts w:ascii="Avenir Medium" w:hAnsi="Avenir Medium"/>
                              <w:color w:val="213430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E528ED" id="_x0000_t202" coordsize="21600,21600" o:spt="202" path="m,l,21600r21600,l21600,xe">
              <v:stroke joinstyle="miter"/>
              <v:path gradientshapeok="t" o:connecttype="rect"/>
            </v:shapetype>
            <v:shape id="Text Box 1769847543" o:spid="_x0000_s1026" type="#_x0000_t202" style="position:absolute;margin-left:276.4pt;margin-top:-35.85pt;width:221.6pt;height:8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VZLLQIAAFUEAAAOAAAAZHJzL2Uyb0RvYy54bWysVE1v2zAMvQ/YfxB0X+xkSZsacYosRYYB&#10;QVsgHXpWZCk2IIuapMTOfv0o2flY29Owi0yK1BP5+OTZfVsrchDWVaBzOhyklAjNoaj0Lqc/X1Zf&#10;ppQ4z3TBFGiR06Nw9H7++dOsMZkYQQmqEJYgiHZZY3Jaem+yJHG8FDVzAzBCY1CCrZlH1+6SwrIG&#10;0WuVjNL0JmnAFsYCF87h7kMXpPOIL6Xg/klKJzxROcXafFxtXLdhTeYzlu0sM2XF+zLYP1RRs0rj&#10;pWeoB+YZ2dvqHVRdcQsOpB9wqBOQsuIi9oDdDNM33WxKZkTsBclx5kyT+3+w/PGwMc+W+PYbtDjA&#10;QEhjXOZwM/TTSluHL1ZKMI4UHs+0idYTjpuj6XA8nk4o4RgbppPb0e0k4CSX48Y6/11ATYKRU4tz&#10;iXSxw9r5LvWUEm5zoKpiVSkVnaAFsVSWHBhOUflYJIL/laU0aXJ683WSRmAN4XiHrDTWcmkqWL7d&#10;tn2nWyiOSICFThvO8FWFRa6Z88/MohiwZxS4f8JFKsBLoLcoKcH+/mg/5OOMMEpJg+LKqfu1Z1ZQ&#10;on5onN4dEhbUGJ0xEoaOvY5sryN6Xy8BOx/iUzI8miHfq5MpLdSv+A4W4VYMMc3x7pz6k7n0neTx&#10;HXGxWMQk1J9hfq03hgfowHQYwUv7yqzp5+RxxI9wkiHL3oyryw0nNSz2HmQVZxkI7ljteUftRjX0&#10;7yw8jms/Zl3+BvM/AAAA//8DAFBLAwQUAAYACAAAACEA1AoDNeIAAAAKAQAADwAAAGRycy9kb3du&#10;cmV2LnhtbEyPzU7DMBCE70i8g7VIXFDrtCVNG+JUCAGVuNHwI25uvCQR8TqK3SS8PcsJbrOa0ew3&#10;2W6yrRiw940jBYt5BAKpdKahSsFL8TDbgPBBk9GtI1TwjR52+flZplPjRnrG4RAqwSXkU62gDqFL&#10;pfRljVb7ueuQ2Pt0vdWBz76Sptcjl9tWLqNoLa1uiD/UusO7Gsuvw8kq+Liq3p/89Pg6ruJVd78f&#10;iuTNFEpdXky3NyACTuEvDL/4jA45Mx3diYwXrYI4XjJ6UDBLFgkITmy3a153ZHG9AZln8v+E/AcA&#10;AP//AwBQSwECLQAUAAYACAAAACEAtoM4kv4AAADhAQAAEwAAAAAAAAAAAAAAAAAAAAAAW0NvbnRl&#10;bnRfVHlwZXNdLnhtbFBLAQItABQABgAIAAAAIQA4/SH/1gAAAJQBAAALAAAAAAAAAAAAAAAAAC8B&#10;AABfcmVscy8ucmVsc1BLAQItABQABgAIAAAAIQA8nVZLLQIAAFUEAAAOAAAAAAAAAAAAAAAAAC4C&#10;AABkcnMvZTJvRG9jLnhtbFBLAQItABQABgAIAAAAIQDUCgM14gAAAAoBAAAPAAAAAAAAAAAAAAAA&#10;AIcEAABkcnMvZG93bnJldi54bWxQSwUGAAAAAAQABADzAAAAlgUAAAAA&#10;" fillcolor="white [3201]" stroked="f" strokeweight=".5pt">
              <v:textbox>
                <w:txbxContent>
                  <w:p w14:paraId="12A719EF" w14:textId="77777777" w:rsidR="00DB59E7" w:rsidRPr="008556F2" w:rsidRDefault="00DB59E7" w:rsidP="00DB59E7">
                    <w:pPr>
                      <w:spacing w:before="80" w:after="80"/>
                      <w:rPr>
                        <w:rFonts w:ascii="Avenir Medium" w:hAnsi="Avenir Medium"/>
                        <w:color w:val="213430"/>
                        <w:sz w:val="21"/>
                        <w:szCs w:val="21"/>
                      </w:rPr>
                    </w:pPr>
                    <w:r w:rsidRPr="008556F2">
                      <w:rPr>
                        <w:rFonts w:ascii="Avenir Medium" w:hAnsi="Avenir Medium"/>
                        <w:color w:val="213430"/>
                        <w:sz w:val="21"/>
                        <w:szCs w:val="21"/>
                      </w:rPr>
                      <w:t>03 9321 3526</w:t>
                    </w:r>
                  </w:p>
                  <w:p w14:paraId="2F9AA00B" w14:textId="77777777" w:rsidR="00DB59E7" w:rsidRPr="008556F2" w:rsidRDefault="00DB59E7" w:rsidP="00DB59E7">
                    <w:pPr>
                      <w:spacing w:before="80" w:after="80"/>
                      <w:rPr>
                        <w:rFonts w:ascii="Avenir Medium" w:hAnsi="Avenir Medium"/>
                        <w:color w:val="213430"/>
                        <w:sz w:val="21"/>
                        <w:szCs w:val="21"/>
                      </w:rPr>
                    </w:pPr>
                    <w:r w:rsidRPr="008556F2">
                      <w:rPr>
                        <w:rFonts w:ascii="Avenir Medium" w:hAnsi="Avenir Medium"/>
                        <w:color w:val="213430"/>
                        <w:sz w:val="21"/>
                        <w:szCs w:val="21"/>
                      </w:rPr>
                      <w:t>PO Box 466, North Melbourne, VIC 3051</w:t>
                    </w:r>
                  </w:p>
                  <w:bookmarkStart w:id="19" w:name="_Hlk134097482"/>
                  <w:bookmarkStart w:id="20" w:name="_Hlk134097483"/>
                  <w:p w14:paraId="07AA31C1" w14:textId="77777777" w:rsidR="007A72C1" w:rsidRPr="00281EB7" w:rsidRDefault="007A72C1" w:rsidP="007A72C1">
                    <w:pPr>
                      <w:pStyle w:val="Footer"/>
                      <w:rPr>
                        <w:rFonts w:ascii="Avenir Medium" w:hAnsi="Avenir Medium"/>
                        <w:color w:val="213430"/>
                        <w:sz w:val="21"/>
                        <w:szCs w:val="21"/>
                        <w:u w:val="single"/>
                      </w:rPr>
                    </w:pPr>
                    <w:r w:rsidRPr="00281EB7">
                      <w:rPr>
                        <w:rFonts w:asciiTheme="minorHAnsi" w:hAnsiTheme="minorHAnsi"/>
                      </w:rPr>
                      <w:fldChar w:fldCharType="begin"/>
                    </w:r>
                    <w:r w:rsidRPr="00281EB7">
                      <w:rPr>
                        <w:u w:val="single"/>
                      </w:rPr>
                      <w:instrText>HYPERLINK "http://skillsinsight.com.au/"</w:instrText>
                    </w:r>
                    <w:r w:rsidRPr="00281EB7">
                      <w:rPr>
                        <w:rFonts w:asciiTheme="minorHAnsi" w:hAnsiTheme="minorHAnsi"/>
                      </w:rPr>
                    </w:r>
                    <w:r w:rsidRPr="00281EB7">
                      <w:rPr>
                        <w:rFonts w:asciiTheme="minorHAnsi" w:hAnsiTheme="minorHAnsi"/>
                      </w:rPr>
                      <w:fldChar w:fldCharType="separate"/>
                    </w:r>
                    <w:r w:rsidRPr="00281EB7">
                      <w:rPr>
                        <w:rStyle w:val="Hyperlink"/>
                        <w:rFonts w:ascii="Avenir Medium" w:hAnsi="Avenir Medium"/>
                        <w:color w:val="213430"/>
                        <w:sz w:val="21"/>
                        <w:szCs w:val="21"/>
                      </w:rPr>
                      <w:t>Skillsinsight.com.au</w:t>
                    </w:r>
                    <w:r w:rsidRPr="00281EB7">
                      <w:rPr>
                        <w:rStyle w:val="Hyperlink"/>
                        <w:rFonts w:ascii="Avenir Medium" w:hAnsi="Avenir Medium"/>
                        <w:color w:val="213430"/>
                        <w:sz w:val="21"/>
                        <w:szCs w:val="21"/>
                      </w:rPr>
                      <w:fldChar w:fldCharType="end"/>
                    </w:r>
                    <w:bookmarkEnd w:id="19"/>
                    <w:bookmarkEnd w:id="20"/>
                  </w:p>
                  <w:p w14:paraId="2C6707FD" w14:textId="77777777" w:rsidR="007A72C1" w:rsidRPr="00281EB7" w:rsidRDefault="007A72C1" w:rsidP="00DB59E7">
                    <w:pPr>
                      <w:spacing w:before="80" w:after="80"/>
                      <w:rPr>
                        <w:rFonts w:ascii="Avenir Medium" w:hAnsi="Avenir Medium"/>
                        <w:color w:val="213430"/>
                        <w:sz w:val="21"/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id w:val="1465852591"/>
        <w:docPartObj>
          <w:docPartGallery w:val="Watermarks"/>
          <w:docPartUnique/>
        </w:docPartObj>
      </w:sdtPr>
      <w:sdtEndPr/>
      <w:sdtContent>
        <w:r w:rsidR="009334D3">
          <w:rPr>
            <w:noProof/>
          </w:rPr>
          <w:pict w14:anchorId="3667EF4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bookmarkEnd w:id="13"/>
    <w:bookmarkEnd w:id="14"/>
    <w:bookmarkEnd w:id="15"/>
    <w:bookmarkEnd w:id="16"/>
  </w:p>
  <w:p w14:paraId="12BDA71A" w14:textId="761B74B5" w:rsidR="00DB59E7" w:rsidRDefault="00E07766" w:rsidP="00E07766">
    <w:pPr>
      <w:pStyle w:val="Header"/>
      <w:tabs>
        <w:tab w:val="clear" w:pos="4513"/>
        <w:tab w:val="clear" w:pos="9026"/>
        <w:tab w:val="left" w:pos="29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43D9"/>
    <w:multiLevelType w:val="hybridMultilevel"/>
    <w:tmpl w:val="D46A97F2"/>
    <w:lvl w:ilvl="0" w:tplc="BF548C34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D1550F"/>
    <w:multiLevelType w:val="hybridMultilevel"/>
    <w:tmpl w:val="620CD80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CE4284"/>
    <w:multiLevelType w:val="hybridMultilevel"/>
    <w:tmpl w:val="128A8D6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11D13E22"/>
    <w:multiLevelType w:val="hybridMultilevel"/>
    <w:tmpl w:val="C18CB9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A677E"/>
    <w:multiLevelType w:val="hybridMultilevel"/>
    <w:tmpl w:val="28A0F640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22183B8C"/>
    <w:multiLevelType w:val="hybridMultilevel"/>
    <w:tmpl w:val="664CD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B1E6C"/>
    <w:multiLevelType w:val="hybridMultilevel"/>
    <w:tmpl w:val="9AEA9D78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7C34CF"/>
    <w:multiLevelType w:val="hybridMultilevel"/>
    <w:tmpl w:val="BFE8DB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8644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F610D"/>
    <w:multiLevelType w:val="hybridMultilevel"/>
    <w:tmpl w:val="22B869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3C65"/>
    <w:multiLevelType w:val="hybridMultilevel"/>
    <w:tmpl w:val="171013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1396E"/>
    <w:multiLevelType w:val="hybridMultilevel"/>
    <w:tmpl w:val="87647646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41BA3007"/>
    <w:multiLevelType w:val="hybridMultilevel"/>
    <w:tmpl w:val="55B695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A372E"/>
    <w:multiLevelType w:val="hybridMultilevel"/>
    <w:tmpl w:val="20A80D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72216"/>
    <w:multiLevelType w:val="hybridMultilevel"/>
    <w:tmpl w:val="ADC8726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960C4"/>
    <w:multiLevelType w:val="hybridMultilevel"/>
    <w:tmpl w:val="9012A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06ED0"/>
    <w:multiLevelType w:val="hybridMultilevel"/>
    <w:tmpl w:val="F31AA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80157"/>
    <w:multiLevelType w:val="hybridMultilevel"/>
    <w:tmpl w:val="94E6A384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752D0D1C"/>
    <w:multiLevelType w:val="hybridMultilevel"/>
    <w:tmpl w:val="285A7D1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844335"/>
    <w:multiLevelType w:val="hybridMultilevel"/>
    <w:tmpl w:val="DE9A6FA2"/>
    <w:lvl w:ilvl="0" w:tplc="F51CB4D8">
      <w:start w:val="1"/>
      <w:numFmt w:val="bullet"/>
      <w:pStyle w:val="SIBody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7801269">
    <w:abstractNumId w:val="7"/>
  </w:num>
  <w:num w:numId="2" w16cid:durableId="1214272854">
    <w:abstractNumId w:val="19"/>
  </w:num>
  <w:num w:numId="3" w16cid:durableId="1191070491">
    <w:abstractNumId w:val="5"/>
  </w:num>
  <w:num w:numId="4" w16cid:durableId="2034383821">
    <w:abstractNumId w:val="14"/>
  </w:num>
  <w:num w:numId="5" w16cid:durableId="707337960">
    <w:abstractNumId w:val="16"/>
  </w:num>
  <w:num w:numId="6" w16cid:durableId="1126705741">
    <w:abstractNumId w:val="4"/>
  </w:num>
  <w:num w:numId="7" w16cid:durableId="1782451590">
    <w:abstractNumId w:val="2"/>
  </w:num>
  <w:num w:numId="8" w16cid:durableId="1577322447">
    <w:abstractNumId w:val="10"/>
  </w:num>
  <w:num w:numId="9" w16cid:durableId="1512524036">
    <w:abstractNumId w:val="15"/>
  </w:num>
  <w:num w:numId="10" w16cid:durableId="574634207">
    <w:abstractNumId w:val="11"/>
  </w:num>
  <w:num w:numId="11" w16cid:durableId="20907919">
    <w:abstractNumId w:val="8"/>
  </w:num>
  <w:num w:numId="12" w16cid:durableId="427195326">
    <w:abstractNumId w:val="0"/>
  </w:num>
  <w:num w:numId="13" w16cid:durableId="344093335">
    <w:abstractNumId w:val="18"/>
  </w:num>
  <w:num w:numId="14" w16cid:durableId="390083602">
    <w:abstractNumId w:val="12"/>
  </w:num>
  <w:num w:numId="15" w16cid:durableId="1865901504">
    <w:abstractNumId w:val="1"/>
  </w:num>
  <w:num w:numId="16" w16cid:durableId="1025715536">
    <w:abstractNumId w:val="20"/>
  </w:num>
  <w:num w:numId="17" w16cid:durableId="10110206">
    <w:abstractNumId w:val="3"/>
  </w:num>
  <w:num w:numId="18" w16cid:durableId="1839079863">
    <w:abstractNumId w:val="6"/>
  </w:num>
  <w:num w:numId="19" w16cid:durableId="1206990353">
    <w:abstractNumId w:val="17"/>
  </w:num>
  <w:num w:numId="20" w16cid:durableId="1844860228">
    <w:abstractNumId w:val="13"/>
  </w:num>
  <w:num w:numId="21" w16cid:durableId="51446538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3A7"/>
    <w:rsid w:val="000056C0"/>
    <w:rsid w:val="00005EC0"/>
    <w:rsid w:val="00006021"/>
    <w:rsid w:val="00006B7E"/>
    <w:rsid w:val="00012B9C"/>
    <w:rsid w:val="00013807"/>
    <w:rsid w:val="00017748"/>
    <w:rsid w:val="0003284A"/>
    <w:rsid w:val="0003466E"/>
    <w:rsid w:val="00034A35"/>
    <w:rsid w:val="000359D9"/>
    <w:rsid w:val="00036FCD"/>
    <w:rsid w:val="00037CBF"/>
    <w:rsid w:val="000421A8"/>
    <w:rsid w:val="00042AC3"/>
    <w:rsid w:val="000433B3"/>
    <w:rsid w:val="000436F5"/>
    <w:rsid w:val="00043CE0"/>
    <w:rsid w:val="00050BCC"/>
    <w:rsid w:val="0005522C"/>
    <w:rsid w:val="000571FC"/>
    <w:rsid w:val="00063E88"/>
    <w:rsid w:val="00070726"/>
    <w:rsid w:val="00072581"/>
    <w:rsid w:val="00077B18"/>
    <w:rsid w:val="0008014B"/>
    <w:rsid w:val="0009302D"/>
    <w:rsid w:val="000A0ED0"/>
    <w:rsid w:val="000A7F84"/>
    <w:rsid w:val="000B340B"/>
    <w:rsid w:val="000B38D3"/>
    <w:rsid w:val="000B6481"/>
    <w:rsid w:val="000C0A66"/>
    <w:rsid w:val="000C176A"/>
    <w:rsid w:val="000C36CF"/>
    <w:rsid w:val="000E0737"/>
    <w:rsid w:val="000E1385"/>
    <w:rsid w:val="0010622C"/>
    <w:rsid w:val="0012438A"/>
    <w:rsid w:val="00124EBA"/>
    <w:rsid w:val="00126926"/>
    <w:rsid w:val="00153378"/>
    <w:rsid w:val="001534A1"/>
    <w:rsid w:val="00155C05"/>
    <w:rsid w:val="0015680F"/>
    <w:rsid w:val="001613DA"/>
    <w:rsid w:val="00175411"/>
    <w:rsid w:val="00180814"/>
    <w:rsid w:val="00191032"/>
    <w:rsid w:val="001913AA"/>
    <w:rsid w:val="001972DD"/>
    <w:rsid w:val="001B1AE8"/>
    <w:rsid w:val="001B3A4B"/>
    <w:rsid w:val="001C0229"/>
    <w:rsid w:val="001C1833"/>
    <w:rsid w:val="001C25E0"/>
    <w:rsid w:val="001C4EEF"/>
    <w:rsid w:val="001C5E07"/>
    <w:rsid w:val="001E1561"/>
    <w:rsid w:val="001E30C2"/>
    <w:rsid w:val="001E44D0"/>
    <w:rsid w:val="001E5B8C"/>
    <w:rsid w:val="001E70DC"/>
    <w:rsid w:val="001F2D84"/>
    <w:rsid w:val="001F53DB"/>
    <w:rsid w:val="001F58D7"/>
    <w:rsid w:val="001F6175"/>
    <w:rsid w:val="00203B20"/>
    <w:rsid w:val="00210D83"/>
    <w:rsid w:val="002215C9"/>
    <w:rsid w:val="002272D7"/>
    <w:rsid w:val="0023104F"/>
    <w:rsid w:val="00233C26"/>
    <w:rsid w:val="00235964"/>
    <w:rsid w:val="00236769"/>
    <w:rsid w:val="00236C0A"/>
    <w:rsid w:val="00237C12"/>
    <w:rsid w:val="00240C29"/>
    <w:rsid w:val="00241774"/>
    <w:rsid w:val="0024392E"/>
    <w:rsid w:val="00243BA8"/>
    <w:rsid w:val="00245D6C"/>
    <w:rsid w:val="00255FD6"/>
    <w:rsid w:val="00257ED2"/>
    <w:rsid w:val="002702E0"/>
    <w:rsid w:val="0027589F"/>
    <w:rsid w:val="00277652"/>
    <w:rsid w:val="00281EB7"/>
    <w:rsid w:val="002927DE"/>
    <w:rsid w:val="00294536"/>
    <w:rsid w:val="002A2DD8"/>
    <w:rsid w:val="002A441F"/>
    <w:rsid w:val="002B067B"/>
    <w:rsid w:val="002B0DEC"/>
    <w:rsid w:val="002C2BAF"/>
    <w:rsid w:val="002C777E"/>
    <w:rsid w:val="002C7CEB"/>
    <w:rsid w:val="002D6A1F"/>
    <w:rsid w:val="002D7EC1"/>
    <w:rsid w:val="002E1393"/>
    <w:rsid w:val="002E2D13"/>
    <w:rsid w:val="002E736E"/>
    <w:rsid w:val="002F0C0E"/>
    <w:rsid w:val="002F4AB9"/>
    <w:rsid w:val="002F79F7"/>
    <w:rsid w:val="003012A3"/>
    <w:rsid w:val="003012C3"/>
    <w:rsid w:val="00302D8D"/>
    <w:rsid w:val="0030444B"/>
    <w:rsid w:val="00313EC0"/>
    <w:rsid w:val="00315CDD"/>
    <w:rsid w:val="00332282"/>
    <w:rsid w:val="003342FA"/>
    <w:rsid w:val="003349AA"/>
    <w:rsid w:val="00342D83"/>
    <w:rsid w:val="00353748"/>
    <w:rsid w:val="00356045"/>
    <w:rsid w:val="00356C60"/>
    <w:rsid w:val="00360616"/>
    <w:rsid w:val="00364C6E"/>
    <w:rsid w:val="00366A10"/>
    <w:rsid w:val="00371F05"/>
    <w:rsid w:val="0037412E"/>
    <w:rsid w:val="00374D15"/>
    <w:rsid w:val="00380B28"/>
    <w:rsid w:val="0038420A"/>
    <w:rsid w:val="00386EBA"/>
    <w:rsid w:val="00387E25"/>
    <w:rsid w:val="003953A3"/>
    <w:rsid w:val="00396299"/>
    <w:rsid w:val="0039713A"/>
    <w:rsid w:val="003A6E93"/>
    <w:rsid w:val="003B4377"/>
    <w:rsid w:val="003C12C8"/>
    <w:rsid w:val="003C17CF"/>
    <w:rsid w:val="003C21DA"/>
    <w:rsid w:val="003C260D"/>
    <w:rsid w:val="003C3477"/>
    <w:rsid w:val="003D0329"/>
    <w:rsid w:val="003E53B0"/>
    <w:rsid w:val="003E6C4B"/>
    <w:rsid w:val="003F3749"/>
    <w:rsid w:val="003F3B4E"/>
    <w:rsid w:val="003F41A4"/>
    <w:rsid w:val="003F6271"/>
    <w:rsid w:val="0040475A"/>
    <w:rsid w:val="004055A2"/>
    <w:rsid w:val="00411306"/>
    <w:rsid w:val="00412E55"/>
    <w:rsid w:val="00415370"/>
    <w:rsid w:val="00415EA8"/>
    <w:rsid w:val="004245F5"/>
    <w:rsid w:val="00424E69"/>
    <w:rsid w:val="00425B8E"/>
    <w:rsid w:val="00430E24"/>
    <w:rsid w:val="0043176A"/>
    <w:rsid w:val="00431ECD"/>
    <w:rsid w:val="00433465"/>
    <w:rsid w:val="004367BB"/>
    <w:rsid w:val="0044166D"/>
    <w:rsid w:val="00443295"/>
    <w:rsid w:val="004461E1"/>
    <w:rsid w:val="004467AB"/>
    <w:rsid w:val="004507D0"/>
    <w:rsid w:val="00454D77"/>
    <w:rsid w:val="004553E1"/>
    <w:rsid w:val="00455C98"/>
    <w:rsid w:val="00455F02"/>
    <w:rsid w:val="00460AB9"/>
    <w:rsid w:val="00465C0E"/>
    <w:rsid w:val="00482E01"/>
    <w:rsid w:val="0048518C"/>
    <w:rsid w:val="004851F4"/>
    <w:rsid w:val="00486E7A"/>
    <w:rsid w:val="004A2335"/>
    <w:rsid w:val="004A5774"/>
    <w:rsid w:val="004A629B"/>
    <w:rsid w:val="004B5C2D"/>
    <w:rsid w:val="004B5C7F"/>
    <w:rsid w:val="004C01A0"/>
    <w:rsid w:val="004C0611"/>
    <w:rsid w:val="004C421D"/>
    <w:rsid w:val="004C6A79"/>
    <w:rsid w:val="004D24B6"/>
    <w:rsid w:val="004D2FC8"/>
    <w:rsid w:val="004D32DA"/>
    <w:rsid w:val="004D4235"/>
    <w:rsid w:val="004F3D79"/>
    <w:rsid w:val="005072F6"/>
    <w:rsid w:val="00513EB4"/>
    <w:rsid w:val="00521B7E"/>
    <w:rsid w:val="00525D4C"/>
    <w:rsid w:val="00526A49"/>
    <w:rsid w:val="00535F5E"/>
    <w:rsid w:val="00536802"/>
    <w:rsid w:val="00536D69"/>
    <w:rsid w:val="00543564"/>
    <w:rsid w:val="00546ED8"/>
    <w:rsid w:val="0055409E"/>
    <w:rsid w:val="00560ABE"/>
    <w:rsid w:val="005616C1"/>
    <w:rsid w:val="0056561A"/>
    <w:rsid w:val="00566261"/>
    <w:rsid w:val="00574A47"/>
    <w:rsid w:val="005825B7"/>
    <w:rsid w:val="0059665D"/>
    <w:rsid w:val="005A4C5A"/>
    <w:rsid w:val="005A7BA7"/>
    <w:rsid w:val="005B1A53"/>
    <w:rsid w:val="005B4DB7"/>
    <w:rsid w:val="005C213E"/>
    <w:rsid w:val="005C3455"/>
    <w:rsid w:val="005C543C"/>
    <w:rsid w:val="005C69A1"/>
    <w:rsid w:val="005C69B0"/>
    <w:rsid w:val="005C72C0"/>
    <w:rsid w:val="005C7A41"/>
    <w:rsid w:val="005D47C4"/>
    <w:rsid w:val="005D57E7"/>
    <w:rsid w:val="005E41A1"/>
    <w:rsid w:val="005E621B"/>
    <w:rsid w:val="005F4A74"/>
    <w:rsid w:val="005F520D"/>
    <w:rsid w:val="006113FE"/>
    <w:rsid w:val="00615ADB"/>
    <w:rsid w:val="00620D9F"/>
    <w:rsid w:val="0062605C"/>
    <w:rsid w:val="00630399"/>
    <w:rsid w:val="00632F78"/>
    <w:rsid w:val="006332C4"/>
    <w:rsid w:val="006345BF"/>
    <w:rsid w:val="00644B55"/>
    <w:rsid w:val="00651284"/>
    <w:rsid w:val="00651BEE"/>
    <w:rsid w:val="00656D48"/>
    <w:rsid w:val="00656F7B"/>
    <w:rsid w:val="0065799A"/>
    <w:rsid w:val="00663802"/>
    <w:rsid w:val="00666B26"/>
    <w:rsid w:val="006736F0"/>
    <w:rsid w:val="00696B01"/>
    <w:rsid w:val="006A57A0"/>
    <w:rsid w:val="006C0AA0"/>
    <w:rsid w:val="006D0436"/>
    <w:rsid w:val="006D2731"/>
    <w:rsid w:val="006D510F"/>
    <w:rsid w:val="006D713A"/>
    <w:rsid w:val="006E2CB1"/>
    <w:rsid w:val="006E424D"/>
    <w:rsid w:val="006F4F93"/>
    <w:rsid w:val="006F64B1"/>
    <w:rsid w:val="0070152D"/>
    <w:rsid w:val="00715E6B"/>
    <w:rsid w:val="00731658"/>
    <w:rsid w:val="0073356F"/>
    <w:rsid w:val="00734E11"/>
    <w:rsid w:val="00746BA6"/>
    <w:rsid w:val="00747351"/>
    <w:rsid w:val="00751A86"/>
    <w:rsid w:val="00751D08"/>
    <w:rsid w:val="00765D7B"/>
    <w:rsid w:val="00777528"/>
    <w:rsid w:val="0078247F"/>
    <w:rsid w:val="007846CC"/>
    <w:rsid w:val="00787977"/>
    <w:rsid w:val="00794463"/>
    <w:rsid w:val="007A085B"/>
    <w:rsid w:val="007A6E8B"/>
    <w:rsid w:val="007A72C1"/>
    <w:rsid w:val="007B559E"/>
    <w:rsid w:val="007B78A0"/>
    <w:rsid w:val="007C75D4"/>
    <w:rsid w:val="007D112A"/>
    <w:rsid w:val="007D223F"/>
    <w:rsid w:val="007E7C83"/>
    <w:rsid w:val="007F580A"/>
    <w:rsid w:val="00813F66"/>
    <w:rsid w:val="00817FB3"/>
    <w:rsid w:val="008200EB"/>
    <w:rsid w:val="00827C6F"/>
    <w:rsid w:val="00830AE1"/>
    <w:rsid w:val="0083489E"/>
    <w:rsid w:val="00834B1F"/>
    <w:rsid w:val="00834E54"/>
    <w:rsid w:val="00835B02"/>
    <w:rsid w:val="008420A1"/>
    <w:rsid w:val="00843F47"/>
    <w:rsid w:val="00844F15"/>
    <w:rsid w:val="00845B94"/>
    <w:rsid w:val="00851A03"/>
    <w:rsid w:val="00852ABF"/>
    <w:rsid w:val="0085628A"/>
    <w:rsid w:val="00873B5E"/>
    <w:rsid w:val="00874AD8"/>
    <w:rsid w:val="00877ECE"/>
    <w:rsid w:val="0088294E"/>
    <w:rsid w:val="0088563E"/>
    <w:rsid w:val="00891637"/>
    <w:rsid w:val="008A0655"/>
    <w:rsid w:val="008A0FAF"/>
    <w:rsid w:val="008A1064"/>
    <w:rsid w:val="008A6243"/>
    <w:rsid w:val="008B091D"/>
    <w:rsid w:val="008B50A0"/>
    <w:rsid w:val="008B68C0"/>
    <w:rsid w:val="008C4FB8"/>
    <w:rsid w:val="008D0A2D"/>
    <w:rsid w:val="008D1FD7"/>
    <w:rsid w:val="008D3F73"/>
    <w:rsid w:val="008D50D9"/>
    <w:rsid w:val="008D51B3"/>
    <w:rsid w:val="008E25F9"/>
    <w:rsid w:val="008E38F8"/>
    <w:rsid w:val="008E70F6"/>
    <w:rsid w:val="008F3C8A"/>
    <w:rsid w:val="00903B36"/>
    <w:rsid w:val="00915116"/>
    <w:rsid w:val="00920F4D"/>
    <w:rsid w:val="00925F73"/>
    <w:rsid w:val="00930774"/>
    <w:rsid w:val="00932231"/>
    <w:rsid w:val="009334D3"/>
    <w:rsid w:val="00935E95"/>
    <w:rsid w:val="009429CF"/>
    <w:rsid w:val="009449EE"/>
    <w:rsid w:val="009453DE"/>
    <w:rsid w:val="00945564"/>
    <w:rsid w:val="00954509"/>
    <w:rsid w:val="00964CB9"/>
    <w:rsid w:val="0096509A"/>
    <w:rsid w:val="00970417"/>
    <w:rsid w:val="009709B4"/>
    <w:rsid w:val="009778AB"/>
    <w:rsid w:val="00987EA7"/>
    <w:rsid w:val="00994895"/>
    <w:rsid w:val="00994A1F"/>
    <w:rsid w:val="009A1D99"/>
    <w:rsid w:val="009A23AD"/>
    <w:rsid w:val="009A2AE3"/>
    <w:rsid w:val="009A57CF"/>
    <w:rsid w:val="009B0DF6"/>
    <w:rsid w:val="009C1D57"/>
    <w:rsid w:val="009C627A"/>
    <w:rsid w:val="009D23E3"/>
    <w:rsid w:val="009D364F"/>
    <w:rsid w:val="009E14A1"/>
    <w:rsid w:val="009E4D1C"/>
    <w:rsid w:val="009E5A4E"/>
    <w:rsid w:val="009E61F9"/>
    <w:rsid w:val="009E684F"/>
    <w:rsid w:val="009E6E2B"/>
    <w:rsid w:val="009E74A2"/>
    <w:rsid w:val="009E74CB"/>
    <w:rsid w:val="009F7A60"/>
    <w:rsid w:val="00A03A37"/>
    <w:rsid w:val="00A04225"/>
    <w:rsid w:val="00A045C8"/>
    <w:rsid w:val="00A06230"/>
    <w:rsid w:val="00A11EBC"/>
    <w:rsid w:val="00A12134"/>
    <w:rsid w:val="00A16913"/>
    <w:rsid w:val="00A24A0D"/>
    <w:rsid w:val="00A327EF"/>
    <w:rsid w:val="00A36C23"/>
    <w:rsid w:val="00A37A32"/>
    <w:rsid w:val="00A440F8"/>
    <w:rsid w:val="00A546FF"/>
    <w:rsid w:val="00A62972"/>
    <w:rsid w:val="00A6706B"/>
    <w:rsid w:val="00A710DD"/>
    <w:rsid w:val="00A72CA9"/>
    <w:rsid w:val="00A758F3"/>
    <w:rsid w:val="00A92F73"/>
    <w:rsid w:val="00A9559F"/>
    <w:rsid w:val="00AA12CC"/>
    <w:rsid w:val="00AA3B1E"/>
    <w:rsid w:val="00AA3FB8"/>
    <w:rsid w:val="00AB06AE"/>
    <w:rsid w:val="00AB12BD"/>
    <w:rsid w:val="00AB3178"/>
    <w:rsid w:val="00AB37DF"/>
    <w:rsid w:val="00AC7FAF"/>
    <w:rsid w:val="00AD4DF0"/>
    <w:rsid w:val="00AD5D48"/>
    <w:rsid w:val="00AE2A1C"/>
    <w:rsid w:val="00AE64BE"/>
    <w:rsid w:val="00AE6DEA"/>
    <w:rsid w:val="00AF1364"/>
    <w:rsid w:val="00B035AE"/>
    <w:rsid w:val="00B135C3"/>
    <w:rsid w:val="00B21709"/>
    <w:rsid w:val="00B22AAA"/>
    <w:rsid w:val="00B367B5"/>
    <w:rsid w:val="00B37265"/>
    <w:rsid w:val="00B3753E"/>
    <w:rsid w:val="00B41D2A"/>
    <w:rsid w:val="00B42C86"/>
    <w:rsid w:val="00B43EBA"/>
    <w:rsid w:val="00B453E0"/>
    <w:rsid w:val="00B454D2"/>
    <w:rsid w:val="00B45D8F"/>
    <w:rsid w:val="00B46429"/>
    <w:rsid w:val="00B5151F"/>
    <w:rsid w:val="00B6358D"/>
    <w:rsid w:val="00B647F7"/>
    <w:rsid w:val="00B67257"/>
    <w:rsid w:val="00B777F9"/>
    <w:rsid w:val="00B93686"/>
    <w:rsid w:val="00B93CD8"/>
    <w:rsid w:val="00B94A14"/>
    <w:rsid w:val="00BA3CE6"/>
    <w:rsid w:val="00BB1335"/>
    <w:rsid w:val="00BB1639"/>
    <w:rsid w:val="00BB4A74"/>
    <w:rsid w:val="00BB4D8B"/>
    <w:rsid w:val="00BB6B7F"/>
    <w:rsid w:val="00BC1D8B"/>
    <w:rsid w:val="00BC61F6"/>
    <w:rsid w:val="00BE0C39"/>
    <w:rsid w:val="00BE3DD6"/>
    <w:rsid w:val="00BF0E81"/>
    <w:rsid w:val="00BF18B5"/>
    <w:rsid w:val="00C03F7D"/>
    <w:rsid w:val="00C0614C"/>
    <w:rsid w:val="00C2251D"/>
    <w:rsid w:val="00C27D65"/>
    <w:rsid w:val="00C30981"/>
    <w:rsid w:val="00C446E2"/>
    <w:rsid w:val="00C47A39"/>
    <w:rsid w:val="00C56A1A"/>
    <w:rsid w:val="00C60BA2"/>
    <w:rsid w:val="00C60E7C"/>
    <w:rsid w:val="00C6496A"/>
    <w:rsid w:val="00C65CF0"/>
    <w:rsid w:val="00C67597"/>
    <w:rsid w:val="00C67A07"/>
    <w:rsid w:val="00C7169C"/>
    <w:rsid w:val="00C71C3C"/>
    <w:rsid w:val="00C72807"/>
    <w:rsid w:val="00C729CF"/>
    <w:rsid w:val="00C72DAB"/>
    <w:rsid w:val="00C74D31"/>
    <w:rsid w:val="00C76FB4"/>
    <w:rsid w:val="00C83FF1"/>
    <w:rsid w:val="00C841BC"/>
    <w:rsid w:val="00C86049"/>
    <w:rsid w:val="00CB0B46"/>
    <w:rsid w:val="00CB16E7"/>
    <w:rsid w:val="00CB23B7"/>
    <w:rsid w:val="00CB3B3E"/>
    <w:rsid w:val="00CC0C2A"/>
    <w:rsid w:val="00CC649D"/>
    <w:rsid w:val="00CD1CA5"/>
    <w:rsid w:val="00CF3EBC"/>
    <w:rsid w:val="00CF412E"/>
    <w:rsid w:val="00D05772"/>
    <w:rsid w:val="00D120A1"/>
    <w:rsid w:val="00D213D5"/>
    <w:rsid w:val="00D30D2E"/>
    <w:rsid w:val="00D34B13"/>
    <w:rsid w:val="00D354DD"/>
    <w:rsid w:val="00D35C59"/>
    <w:rsid w:val="00D37452"/>
    <w:rsid w:val="00D45FC2"/>
    <w:rsid w:val="00D52D6A"/>
    <w:rsid w:val="00D533A7"/>
    <w:rsid w:val="00D56593"/>
    <w:rsid w:val="00D6174B"/>
    <w:rsid w:val="00D729DB"/>
    <w:rsid w:val="00D744DC"/>
    <w:rsid w:val="00D83990"/>
    <w:rsid w:val="00D91AD4"/>
    <w:rsid w:val="00D94274"/>
    <w:rsid w:val="00D957B1"/>
    <w:rsid w:val="00DA0A25"/>
    <w:rsid w:val="00DB59E7"/>
    <w:rsid w:val="00DB72FC"/>
    <w:rsid w:val="00DC08DC"/>
    <w:rsid w:val="00DC5FE6"/>
    <w:rsid w:val="00DC7C52"/>
    <w:rsid w:val="00DE68C7"/>
    <w:rsid w:val="00DF06F4"/>
    <w:rsid w:val="00E03EC3"/>
    <w:rsid w:val="00E06B6A"/>
    <w:rsid w:val="00E07766"/>
    <w:rsid w:val="00E07F04"/>
    <w:rsid w:val="00E119A8"/>
    <w:rsid w:val="00E218BC"/>
    <w:rsid w:val="00E30944"/>
    <w:rsid w:val="00E40C1E"/>
    <w:rsid w:val="00E516FC"/>
    <w:rsid w:val="00E535DB"/>
    <w:rsid w:val="00E550C7"/>
    <w:rsid w:val="00E56D65"/>
    <w:rsid w:val="00E57F3D"/>
    <w:rsid w:val="00E64166"/>
    <w:rsid w:val="00E66FCB"/>
    <w:rsid w:val="00E82761"/>
    <w:rsid w:val="00E836EE"/>
    <w:rsid w:val="00E84724"/>
    <w:rsid w:val="00EA01AD"/>
    <w:rsid w:val="00EA120A"/>
    <w:rsid w:val="00EA29CF"/>
    <w:rsid w:val="00EA3127"/>
    <w:rsid w:val="00EB0610"/>
    <w:rsid w:val="00EB6CF4"/>
    <w:rsid w:val="00EB7B87"/>
    <w:rsid w:val="00EC7CB9"/>
    <w:rsid w:val="00EE0DC1"/>
    <w:rsid w:val="00EE265A"/>
    <w:rsid w:val="00F12BCC"/>
    <w:rsid w:val="00F15333"/>
    <w:rsid w:val="00F21A16"/>
    <w:rsid w:val="00F22FBA"/>
    <w:rsid w:val="00F2360A"/>
    <w:rsid w:val="00F40D7A"/>
    <w:rsid w:val="00F416C5"/>
    <w:rsid w:val="00F43710"/>
    <w:rsid w:val="00F43CE1"/>
    <w:rsid w:val="00F50A63"/>
    <w:rsid w:val="00F52460"/>
    <w:rsid w:val="00F526D9"/>
    <w:rsid w:val="00F575E8"/>
    <w:rsid w:val="00F60A93"/>
    <w:rsid w:val="00F64995"/>
    <w:rsid w:val="00F65699"/>
    <w:rsid w:val="00F7169E"/>
    <w:rsid w:val="00F83D58"/>
    <w:rsid w:val="00F94DC5"/>
    <w:rsid w:val="00FA0C19"/>
    <w:rsid w:val="00FA14D9"/>
    <w:rsid w:val="00FB0026"/>
    <w:rsid w:val="00FB30D4"/>
    <w:rsid w:val="00FB34CE"/>
    <w:rsid w:val="00FB5B29"/>
    <w:rsid w:val="00FB5D55"/>
    <w:rsid w:val="00FC5B06"/>
    <w:rsid w:val="00FC65F8"/>
    <w:rsid w:val="00FD25DD"/>
    <w:rsid w:val="00FE3769"/>
    <w:rsid w:val="00FE74F1"/>
    <w:rsid w:val="00FF1532"/>
    <w:rsid w:val="00FF1A96"/>
    <w:rsid w:val="00FF550A"/>
    <w:rsid w:val="00FF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C8731F"/>
  <w15:chartTrackingRefBased/>
  <w15:docId w15:val="{B5489554-3B8C-C74E-B1D3-7FE99767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FD6"/>
    <w:rPr>
      <w:rFonts w:ascii="Aptos" w:hAnsi="Aptos" w:cs="Calibri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rsid w:val="00BE3D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E3D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22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223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223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2F6"/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1">
    <w:name w:val="SI Heading 1"/>
    <w:basedOn w:val="Heading1"/>
    <w:qFormat/>
    <w:rsid w:val="00932231"/>
    <w:pPr>
      <w:spacing w:after="600"/>
    </w:pPr>
    <w:rPr>
      <w:rFonts w:ascii="Avenir Medium" w:hAnsi="Avenir Medium"/>
      <w:b/>
      <w:bCs/>
      <w:color w:val="1E3531"/>
      <w:sz w:val="56"/>
      <w:szCs w:val="56"/>
    </w:rPr>
  </w:style>
  <w:style w:type="paragraph" w:customStyle="1" w:styleId="SIHeading2">
    <w:name w:val="SI Heading 2"/>
    <w:basedOn w:val="Heading2"/>
    <w:next w:val="SIBodyText"/>
    <w:rsid w:val="00E550C7"/>
    <w:pPr>
      <w:spacing w:after="240"/>
    </w:pPr>
    <w:rPr>
      <w:rFonts w:ascii="Avenir Medium" w:hAnsi="Avenir Medium"/>
      <w:b/>
      <w:bCs/>
      <w:color w:val="1E3531"/>
      <w:sz w:val="48"/>
      <w:szCs w:val="48"/>
    </w:rPr>
  </w:style>
  <w:style w:type="paragraph" w:customStyle="1" w:styleId="SIHeading3">
    <w:name w:val="SI Heading 3"/>
    <w:basedOn w:val="Heading3"/>
    <w:rsid w:val="00E550C7"/>
    <w:pPr>
      <w:spacing w:after="240"/>
    </w:pPr>
    <w:rPr>
      <w:rFonts w:ascii="Avenir Medium" w:hAnsi="Avenir Medium"/>
      <w:b/>
      <w:bCs/>
      <w:color w:val="1E3531"/>
      <w:sz w:val="36"/>
      <w:szCs w:val="36"/>
    </w:rPr>
  </w:style>
  <w:style w:type="paragraph" w:customStyle="1" w:styleId="SIHeading4">
    <w:name w:val="SI Heading 4"/>
    <w:basedOn w:val="Heading4"/>
    <w:next w:val="SIBodyText"/>
    <w:rsid w:val="00E550C7"/>
    <w:pPr>
      <w:spacing w:after="200"/>
    </w:pPr>
    <w:rPr>
      <w:rFonts w:ascii="Avenir Book" w:hAnsi="Avenir Book"/>
      <w:b/>
      <w:bCs/>
      <w:i w:val="0"/>
      <w:color w:val="1E3531"/>
      <w:sz w:val="28"/>
      <w:szCs w:val="28"/>
    </w:rPr>
  </w:style>
  <w:style w:type="paragraph" w:customStyle="1" w:styleId="SIBodyText">
    <w:name w:val="SI Body Text"/>
    <w:basedOn w:val="Normal"/>
    <w:rsid w:val="00E550C7"/>
    <w:pPr>
      <w:spacing w:after="120" w:line="276" w:lineRule="auto"/>
    </w:pPr>
    <w:rPr>
      <w:rFonts w:ascii="Avenir Book" w:hAnsi="Avenir Book"/>
      <w:color w:val="1E3531"/>
    </w:rPr>
  </w:style>
  <w:style w:type="paragraph" w:customStyle="1" w:styleId="SITableHeading1">
    <w:name w:val="SI Table Heading 1"/>
    <w:basedOn w:val="Normal"/>
    <w:qFormat/>
    <w:rsid w:val="00932231"/>
    <w:pPr>
      <w:spacing w:before="200" w:after="200"/>
    </w:pPr>
    <w:rPr>
      <w:rFonts w:ascii="Avenir Book" w:hAnsi="Avenir Book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932231"/>
    <w:pPr>
      <w:spacing w:before="200" w:after="240"/>
      <w:ind w:left="57"/>
    </w:pPr>
    <w:rPr>
      <w:rFonts w:ascii="Avenir Medium" w:hAnsi="Avenir Medium"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932231"/>
    <w:pPr>
      <w:spacing w:before="200" w:after="240"/>
      <w:ind w:left="57"/>
    </w:pPr>
    <w:rPr>
      <w:rFonts w:ascii="Avenir Book" w:hAnsi="Avenir Book"/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935E95"/>
    <w:rPr>
      <w:color w:val="4472C4" w:themeColor="accent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E3D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3DD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23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2231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SIPullQuote">
    <w:name w:val="SI Pull Quote"/>
    <w:basedOn w:val="Normal"/>
    <w:rsid w:val="00E550C7"/>
    <w:pPr>
      <w:spacing w:after="360"/>
      <w:ind w:right="794"/>
    </w:pPr>
    <w:rPr>
      <w:rFonts w:ascii="Avenir Book" w:hAnsi="Avenir Book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223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04040" w:themeColor="text1" w:themeTint="BF"/>
    </w:rPr>
  </w:style>
  <w:style w:type="paragraph" w:customStyle="1" w:styleId="SIDotpoints">
    <w:name w:val="SI Dot points"/>
    <w:basedOn w:val="SIBodyText"/>
    <w:rsid w:val="004F3D79"/>
  </w:style>
  <w:style w:type="paragraph" w:customStyle="1" w:styleId="Heading1SI">
    <w:name w:val="Heading 1 SI"/>
    <w:basedOn w:val="Heading1"/>
    <w:qFormat/>
    <w:rsid w:val="00932231"/>
    <w:pPr>
      <w:spacing w:after="600"/>
    </w:pPr>
    <w:rPr>
      <w:rFonts w:ascii="Avenir Medium" w:hAnsi="Avenir Medium"/>
      <w:b/>
      <w:bCs/>
      <w:color w:val="1E3531"/>
      <w:sz w:val="56"/>
      <w:szCs w:val="56"/>
    </w:rPr>
  </w:style>
  <w:style w:type="paragraph" w:customStyle="1" w:styleId="Heading2SI">
    <w:name w:val="Heading 2 SI"/>
    <w:basedOn w:val="Heading2"/>
    <w:next w:val="BodyTextSI"/>
    <w:qFormat/>
    <w:rsid w:val="00932231"/>
    <w:pPr>
      <w:spacing w:after="240"/>
    </w:pPr>
    <w:rPr>
      <w:rFonts w:ascii="Avenir Medium" w:hAnsi="Avenir Medium"/>
      <w:b/>
      <w:bCs/>
      <w:color w:val="1E3531"/>
      <w:sz w:val="48"/>
      <w:szCs w:val="48"/>
    </w:rPr>
  </w:style>
  <w:style w:type="paragraph" w:customStyle="1" w:styleId="Heading3SI">
    <w:name w:val="Heading 3 SI"/>
    <w:basedOn w:val="Heading3"/>
    <w:qFormat/>
    <w:rsid w:val="00932231"/>
    <w:pPr>
      <w:spacing w:after="240"/>
    </w:pPr>
    <w:rPr>
      <w:rFonts w:ascii="Avenir Medium" w:hAnsi="Avenir Medium"/>
      <w:b/>
      <w:bCs/>
      <w:color w:val="1E3531"/>
      <w:sz w:val="36"/>
      <w:szCs w:val="36"/>
    </w:rPr>
  </w:style>
  <w:style w:type="paragraph" w:customStyle="1" w:styleId="Heading4SI">
    <w:name w:val="Heading 4 SI"/>
    <w:basedOn w:val="Heading4"/>
    <w:next w:val="BodyTextSI"/>
    <w:qFormat/>
    <w:rsid w:val="00932231"/>
    <w:pPr>
      <w:spacing w:after="200"/>
    </w:pPr>
    <w:rPr>
      <w:rFonts w:ascii="Avenir Book" w:hAnsi="Avenir Book"/>
      <w:b/>
      <w:bCs/>
      <w:i w:val="0"/>
      <w:color w:val="1E3531"/>
      <w:sz w:val="28"/>
      <w:szCs w:val="28"/>
    </w:rPr>
  </w:style>
  <w:style w:type="paragraph" w:customStyle="1" w:styleId="BodyTextSI">
    <w:name w:val="Body Text SI"/>
    <w:basedOn w:val="Normal"/>
    <w:link w:val="BodyTextSIChar"/>
    <w:qFormat/>
    <w:rsid w:val="00932231"/>
    <w:pPr>
      <w:spacing w:after="120" w:line="276" w:lineRule="auto"/>
    </w:pPr>
    <w:rPr>
      <w:rFonts w:ascii="Avenir Book" w:hAnsi="Avenir Book"/>
      <w:color w:val="1E3531"/>
    </w:rPr>
  </w:style>
  <w:style w:type="character" w:customStyle="1" w:styleId="BodyTextSIChar">
    <w:name w:val="Body Text SI Char"/>
    <w:basedOn w:val="DefaultParagraphFont"/>
    <w:link w:val="BodyTextSI"/>
    <w:rsid w:val="00932231"/>
    <w:rPr>
      <w:rFonts w:ascii="Avenir Book" w:hAnsi="Avenir Book"/>
      <w:color w:val="1E3531"/>
    </w:rPr>
  </w:style>
  <w:style w:type="paragraph" w:customStyle="1" w:styleId="PullQuoteSI">
    <w:name w:val="Pull Quote SI"/>
    <w:basedOn w:val="Normal"/>
    <w:qFormat/>
    <w:rsid w:val="00932231"/>
    <w:pPr>
      <w:spacing w:after="360"/>
      <w:ind w:right="794"/>
    </w:pPr>
    <w:rPr>
      <w:rFonts w:ascii="Avenir Book" w:hAnsi="Avenir Book"/>
      <w:b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932231"/>
    <w:pPr>
      <w:spacing w:after="0"/>
      <w:contextualSpacing/>
    </w:pPr>
  </w:style>
  <w:style w:type="character" w:customStyle="1" w:styleId="DotpointsSIChar">
    <w:name w:val="Dot points SI Char"/>
    <w:basedOn w:val="BodyTextSIChar"/>
    <w:link w:val="DotpointsSI"/>
    <w:rsid w:val="00932231"/>
    <w:rPr>
      <w:rFonts w:ascii="Avenir Book" w:hAnsi="Avenir Book" w:cs="Calibri"/>
      <w:color w:val="1E3531"/>
      <w14:ligatures w14:val="standardContextual"/>
    </w:rPr>
  </w:style>
  <w:style w:type="paragraph" w:customStyle="1" w:styleId="SICoverTItle">
    <w:name w:val="SI Cover TItle"/>
    <w:basedOn w:val="Normal"/>
    <w:link w:val="SICoverTItleChar"/>
    <w:qFormat/>
    <w:rsid w:val="00932231"/>
    <w:rPr>
      <w:rFonts w:ascii="Avenir Medium" w:hAnsi="Avenir Medium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932231"/>
    <w:rPr>
      <w:rFonts w:ascii="Avenir Medium" w:hAnsi="Avenir Medium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932231"/>
    <w:rPr>
      <w:rFonts w:ascii="Avenir Book" w:hAnsi="Avenir Book"/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932231"/>
    <w:rPr>
      <w:rFonts w:ascii="Avenir Book" w:hAnsi="Avenir Book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932231"/>
    <w:pPr>
      <w:tabs>
        <w:tab w:val="right" w:leader="dot" w:pos="9402"/>
      </w:tabs>
    </w:pPr>
    <w:rPr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932231"/>
    <w:rPr>
      <w:rFonts w:ascii="Avenir Medium" w:hAnsi="Avenir Medium"/>
      <w:noProof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932231"/>
    <w:pPr>
      <w:tabs>
        <w:tab w:val="right" w:leader="dot" w:pos="9402"/>
      </w:tabs>
    </w:pPr>
    <w:rPr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932231"/>
    <w:rPr>
      <w:rFonts w:ascii="Avenir Medium" w:hAnsi="Avenir Medium"/>
      <w:noProof/>
    </w:rPr>
  </w:style>
  <w:style w:type="paragraph" w:customStyle="1" w:styleId="SIContentspageheading3">
    <w:name w:val="SI Contents page heading 3"/>
    <w:basedOn w:val="TOC4"/>
    <w:link w:val="SIContentspageheading3Char"/>
    <w:qFormat/>
    <w:rsid w:val="00932231"/>
    <w:pPr>
      <w:tabs>
        <w:tab w:val="right" w:leader="dot" w:pos="9402"/>
      </w:tabs>
    </w:pPr>
    <w:rPr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932231"/>
    <w:rPr>
      <w:rFonts w:ascii="Avenir Book" w:hAnsi="Avenir Book"/>
      <w:noProof/>
    </w:rPr>
  </w:style>
  <w:style w:type="paragraph" w:customStyle="1" w:styleId="SIContentspageheading4">
    <w:name w:val="SI Contents page heading 4"/>
    <w:basedOn w:val="TOC5"/>
    <w:link w:val="SIContentspageheading4Char"/>
    <w:qFormat/>
    <w:rsid w:val="00932231"/>
    <w:pPr>
      <w:tabs>
        <w:tab w:val="right" w:leader="dot" w:pos="9402"/>
      </w:tabs>
    </w:pPr>
    <w:rPr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932231"/>
    <w:rPr>
      <w:rFonts w:ascii="Avenir Book" w:hAnsi="Avenir Book"/>
      <w:noProof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932231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932231"/>
    <w:rPr>
      <w:rFonts w:ascii="Avenir Book" w:hAnsi="Avenir Book" w:cs="Calibri"/>
      <w:color w:val="1E3531"/>
      <w14:ligatures w14:val="standardContextual"/>
    </w:rPr>
  </w:style>
  <w:style w:type="character" w:customStyle="1" w:styleId="SIBodyitalics">
    <w:name w:val="SI_Body_italics"/>
    <w:uiPriority w:val="1"/>
    <w:qFormat/>
    <w:rsid w:val="004D24B6"/>
    <w:rPr>
      <w:rFonts w:ascii="Calibri" w:hAnsi="Calibri" w:cs="Arial"/>
      <w:i/>
      <w:sz w:val="22"/>
    </w:rPr>
  </w:style>
  <w:style w:type="paragraph" w:customStyle="1" w:styleId="TableText">
    <w:name w:val="Table Text"/>
    <w:basedOn w:val="Normal"/>
    <w:qFormat/>
    <w:rsid w:val="004D24B6"/>
    <w:pPr>
      <w:spacing w:before="60" w:after="60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customStyle="1" w:styleId="SIBodybold">
    <w:name w:val="SI_Body_bold"/>
    <w:rsid w:val="00877ECE"/>
    <w:rPr>
      <w:rFonts w:ascii="Arial" w:hAnsi="Arial" w:cs="Arial"/>
      <w:b/>
      <w:sz w:val="20"/>
    </w:rPr>
  </w:style>
  <w:style w:type="paragraph" w:styleId="NormalWeb">
    <w:name w:val="Normal (Web)"/>
    <w:basedOn w:val="Normal"/>
    <w:uiPriority w:val="99"/>
    <w:semiHidden/>
    <w:unhideWhenUsed/>
    <w:rsid w:val="00FB34CE"/>
    <w:rPr>
      <w:rFonts w:ascii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rsid w:val="0008014B"/>
    <w:pPr>
      <w:spacing w:before="120" w:after="12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014B"/>
    <w:rPr>
      <w:rFonts w:ascii="Calibri" w:eastAsia="Times New Roman" w:hAnsi="Calibri" w:cs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08014B"/>
    <w:rPr>
      <w:sz w:val="16"/>
      <w:szCs w:val="16"/>
    </w:rPr>
  </w:style>
  <w:style w:type="paragraph" w:customStyle="1" w:styleId="SIText">
    <w:name w:val="SI Text"/>
    <w:link w:val="SITextChar"/>
    <w:qFormat/>
    <w:rsid w:val="0008014B"/>
    <w:rPr>
      <w:rFonts w:ascii="Arial" w:eastAsia="Times New Roman" w:hAnsi="Arial" w:cs="Times New Roman"/>
      <w:sz w:val="20"/>
      <w:szCs w:val="22"/>
    </w:rPr>
  </w:style>
  <w:style w:type="character" w:customStyle="1" w:styleId="SITextChar">
    <w:name w:val="SI Text Char"/>
    <w:link w:val="SIText"/>
    <w:rsid w:val="0008014B"/>
    <w:rPr>
      <w:rFonts w:ascii="Arial" w:eastAsia="Times New Roman" w:hAnsi="Arial" w:cs="Times New Roman"/>
      <w:sz w:val="20"/>
      <w:szCs w:val="22"/>
    </w:rPr>
  </w:style>
  <w:style w:type="character" w:customStyle="1" w:styleId="SITempText-Green">
    <w:name w:val="SI Temp Text - Green"/>
    <w:basedOn w:val="DefaultParagraphFont"/>
    <w:uiPriority w:val="1"/>
    <w:qFormat/>
    <w:rsid w:val="007B559E"/>
    <w:rPr>
      <w:rFonts w:ascii="Arial" w:hAnsi="Arial"/>
      <w:color w:val="4472C4" w:themeColor="accent1"/>
      <w:sz w:val="22"/>
    </w:rPr>
  </w:style>
  <w:style w:type="paragraph" w:styleId="Revision">
    <w:name w:val="Revision"/>
    <w:hidden/>
    <w:uiPriority w:val="99"/>
    <w:semiHidden/>
    <w:rsid w:val="003E6C4B"/>
  </w:style>
  <w:style w:type="paragraph" w:styleId="FootnoteText">
    <w:name w:val="footnote text"/>
    <w:basedOn w:val="Normal"/>
    <w:link w:val="FootnoteTextChar"/>
    <w:uiPriority w:val="99"/>
    <w:semiHidden/>
    <w:unhideWhenUsed/>
    <w:rsid w:val="00A758F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58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58F3"/>
    <w:rPr>
      <w:vertAlign w:val="superscript"/>
    </w:rPr>
  </w:style>
  <w:style w:type="paragraph" w:customStyle="1" w:styleId="font8">
    <w:name w:val="font_8"/>
    <w:basedOn w:val="Normal"/>
    <w:rsid w:val="00543564"/>
    <w:pPr>
      <w:spacing w:before="100" w:beforeAutospacing="1" w:after="100" w:afterAutospacing="1"/>
    </w:pPr>
  </w:style>
  <w:style w:type="character" w:customStyle="1" w:styleId="wixguard">
    <w:name w:val="wixguard"/>
    <w:basedOn w:val="DefaultParagraphFont"/>
    <w:rsid w:val="00543564"/>
  </w:style>
  <w:style w:type="character" w:styleId="FollowedHyperlink">
    <w:name w:val="FollowedHyperlink"/>
    <w:basedOn w:val="DefaultParagraphFont"/>
    <w:uiPriority w:val="99"/>
    <w:semiHidden/>
    <w:unhideWhenUsed/>
    <w:rsid w:val="002F0C0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rsid w:val="001534A1"/>
    <w:pPr>
      <w:ind w:left="720"/>
      <w:contextualSpacing/>
    </w:pPr>
  </w:style>
  <w:style w:type="paragraph" w:customStyle="1" w:styleId="SIBulletList1">
    <w:name w:val="SI Bullet List 1"/>
    <w:qFormat/>
    <w:rsid w:val="002E2D13"/>
    <w:pPr>
      <w:numPr>
        <w:numId w:val="2"/>
      </w:numPr>
      <w:tabs>
        <w:tab w:val="left" w:pos="357"/>
      </w:tabs>
      <w:ind w:left="357" w:hanging="357"/>
    </w:pPr>
    <w:rPr>
      <w:rFonts w:ascii="Arial" w:hAnsi="Arial"/>
      <w:color w:val="000000" w:themeColor="text1"/>
      <w:sz w:val="20"/>
      <w:szCs w:val="22"/>
    </w:rPr>
  </w:style>
  <w:style w:type="paragraph" w:customStyle="1" w:styleId="SIBulletList2">
    <w:name w:val="SI Bullet List 2"/>
    <w:basedOn w:val="SIBulletList1"/>
    <w:qFormat/>
    <w:rsid w:val="002E2D13"/>
    <w:pPr>
      <w:tabs>
        <w:tab w:val="left" w:pos="720"/>
      </w:tabs>
      <w:ind w:left="720" w:hanging="360"/>
    </w:pPr>
  </w:style>
  <w:style w:type="character" w:customStyle="1" w:styleId="SITempText-Blue">
    <w:name w:val="SI Temp Text - Blue"/>
    <w:basedOn w:val="SITempText-Green"/>
    <w:uiPriority w:val="1"/>
    <w:qFormat/>
    <w:rsid w:val="00D120A1"/>
    <w:rPr>
      <w:rFonts w:ascii="Arial" w:hAnsi="Arial"/>
      <w:color w:val="5B9BD5" w:themeColor="accent5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846CC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46ED8"/>
    <w:rPr>
      <w:rFonts w:ascii="Calibri" w:eastAsia="Times New Roman" w:hAnsi="Calibri" w:cstheme="minorBidi"/>
      <w:kern w:val="2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6ED8"/>
    <w:rPr>
      <w:rFonts w:ascii="Calibri" w:eastAsia="Times New Roman" w:hAnsi="Calibri"/>
      <w:kern w:val="2"/>
      <w:sz w:val="22"/>
      <w:szCs w:val="21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4CB"/>
    <w:pPr>
      <w:spacing w:before="0" w:after="0" w:line="240" w:lineRule="auto"/>
    </w:pPr>
    <w:rPr>
      <w:rFonts w:ascii="Aptos" w:eastAsiaTheme="minorHAnsi" w:hAnsi="Aptos"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4CB"/>
    <w:rPr>
      <w:rFonts w:ascii="Aptos" w:eastAsia="Times New Roman" w:hAnsi="Aptos" w:cs="Calibri"/>
      <w:b/>
      <w:bCs/>
      <w:sz w:val="20"/>
      <w:szCs w:val="20"/>
      <w14:ligatures w14:val="standardContextual"/>
    </w:rPr>
  </w:style>
  <w:style w:type="paragraph" w:customStyle="1" w:styleId="p1">
    <w:name w:val="p1"/>
    <w:basedOn w:val="Normal"/>
    <w:rsid w:val="00BB6B7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AU"/>
      <w14:ligatures w14:val="none"/>
    </w:rPr>
  </w:style>
  <w:style w:type="character" w:customStyle="1" w:styleId="s1">
    <w:name w:val="s1"/>
    <w:basedOn w:val="DefaultParagraphFont"/>
    <w:rsid w:val="00BB6B7F"/>
  </w:style>
  <w:style w:type="paragraph" w:customStyle="1" w:styleId="SITabletext">
    <w:name w:val="SI_Table_text"/>
    <w:basedOn w:val="BodyTextSI"/>
    <w:uiPriority w:val="99"/>
    <w:qFormat/>
    <w:rsid w:val="00746BA6"/>
    <w:rPr>
      <w:rFonts w:cstheme="minorBidi"/>
      <w:sz w:val="20"/>
      <w:szCs w:val="20"/>
      <w14:ligatures w14:val="none"/>
    </w:rPr>
  </w:style>
  <w:style w:type="table" w:customStyle="1" w:styleId="TableGrid1">
    <w:name w:val="Table Grid1"/>
    <w:basedOn w:val="TableNormal"/>
    <w:next w:val="TableGrid"/>
    <w:uiPriority w:val="39"/>
    <w:rsid w:val="003C17C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Bodybullet">
    <w:name w:val="SI_Body_bullet"/>
    <w:basedOn w:val="Normal"/>
    <w:autoRedefine/>
    <w:qFormat/>
    <w:rsid w:val="00C60BA2"/>
    <w:pPr>
      <w:numPr>
        <w:numId w:val="16"/>
      </w:numPr>
      <w:tabs>
        <w:tab w:val="left" w:pos="709"/>
      </w:tabs>
      <w:spacing w:after="120"/>
    </w:pPr>
    <w:rPr>
      <w:rFonts w:ascii="Avenir" w:eastAsia="Times New Roman" w:hAnsi="Avenir"/>
      <w:color w:val="213430"/>
      <w:sz w:val="20"/>
      <w:szCs w:val="22"/>
      <w14:ligatures w14:val="none"/>
    </w:rPr>
  </w:style>
  <w:style w:type="paragraph" w:customStyle="1" w:styleId="SITablebullet1">
    <w:name w:val="SI_Table_bullet1"/>
    <w:basedOn w:val="SITabletext"/>
    <w:qFormat/>
    <w:rsid w:val="00C60BA2"/>
  </w:style>
  <w:style w:type="character" w:customStyle="1" w:styleId="SITemporarytext-green">
    <w:name w:val="SI Temporary text - green"/>
    <w:basedOn w:val="DefaultParagraphFont"/>
    <w:uiPriority w:val="1"/>
    <w:qFormat/>
    <w:rsid w:val="00C60BA2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edInComment xmlns="de5437db-3889-4543-b80d-863973dfb14d" xsi:nil="true"/>
    <TaxCatchAll xmlns="b1709552-2b12-4704-8a1f-aaf641182a05" xsi:nil="true"/>
    <Phase xmlns="de5437db-3889-4543-b80d-863973dfb14d" xsi:nil="true"/>
    <lcf76f155ced4ddcb4097134ff3c332f xmlns="de5437db-3889-4543-b80d-863973dfb14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61311CC8252479D4B53A41B85DBD2" ma:contentTypeVersion="12" ma:contentTypeDescription="Create a new document." ma:contentTypeScope="" ma:versionID="054069764d3c10627ce1b72daa5f4916">
  <xsd:schema xmlns:xsd="http://www.w3.org/2001/XMLSchema" xmlns:xs="http://www.w3.org/2001/XMLSchema" xmlns:p="http://schemas.microsoft.com/office/2006/metadata/properties" xmlns:ns2="de5437db-3889-4543-b80d-863973dfb14d" xmlns:ns3="b1709552-2b12-4704-8a1f-aaf641182a05" targetNamespace="http://schemas.microsoft.com/office/2006/metadata/properties" ma:root="true" ma:fieldsID="b2161fe604bdb0bb7098b8f3ca7b9f9e" ns2:_="" ns3:_="">
    <xsd:import namespace="de5437db-3889-4543-b80d-863973dfb14d"/>
    <xsd:import namespace="b1709552-2b12-4704-8a1f-aaf641182a05"/>
    <xsd:element name="properties">
      <xsd:complexType>
        <xsd:sequence>
          <xsd:element name="documentManagement">
            <xsd:complexType>
              <xsd:all>
                <xsd:element ref="ns2:CheckedInComment" minOccurs="0"/>
                <xsd:element ref="ns2: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437db-3889-4543-b80d-863973dfb14d" elementFormDefault="qualified">
    <xsd:import namespace="http://schemas.microsoft.com/office/2006/documentManagement/types"/>
    <xsd:import namespace="http://schemas.microsoft.com/office/infopath/2007/PartnerControls"/>
    <xsd:element name="CheckedInComment" ma:index="2" nillable="true" ma:displayName="Checked In Comment" ma:description="explain what has changed" ma:format="Dropdown" ma:internalName="CheckedInComment">
      <xsd:simpleType>
        <xsd:restriction base="dms:Note">
          <xsd:maxLength value="255"/>
        </xsd:restriction>
      </xsd:simpleType>
    </xsd:element>
    <xsd:element name="Phase" ma:index="3" nillable="true" ma:displayName="Phase" ma:description="Project phase" ma:format="Dropdown" ma:internalName="Phase">
      <xsd:simpleType>
        <xsd:restriction base="dms:Choice">
          <xsd:enumeration value="AHC templates"/>
          <xsd:enumeration value="Broad Consultation docs"/>
          <xsd:enumeration value="Consensus Gathering docs"/>
          <xsd:enumeration value="CVIG"/>
          <xsd:enumeration value="Finalisation"/>
          <xsd:enumeration value="Cathy Developer"/>
          <xsd:enumeration value="Kick Off/Stage Gate"/>
          <xsd:enumeration value="Project docs"/>
          <xsd:enumeration value="Research"/>
          <xsd:enumeration value="Site visits"/>
          <xsd:enumeration value="Technical Ctee"/>
          <xsd:enumeration value="A. Prep/Handover"/>
          <xsd:enumeration value="Choice 13"/>
        </xsd:restriction>
      </xsd:simpleType>
    </xsd:element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09552-2b12-4704-8a1f-aaf641182a0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72641dd-de1c-4ba6-8895-5a78cc18e7f8}" ma:internalName="TaxCatchAll" ma:showField="CatchAllData" ma:web="b1709552-2b12-4704-8a1f-aaf641182a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F707D8-2D25-42E7-87C9-8D96419EE6E8}">
  <ds:schemaRefs>
    <ds:schemaRef ds:uri="http://schemas.microsoft.com/office/2006/metadata/properties"/>
    <ds:schemaRef ds:uri="http://schemas.microsoft.com/office/infopath/2007/PartnerControls"/>
    <ds:schemaRef ds:uri="de5437db-3889-4543-b80d-863973dfb14d"/>
    <ds:schemaRef ds:uri="b1709552-2b12-4704-8a1f-aaf641182a05"/>
  </ds:schemaRefs>
</ds:datastoreItem>
</file>

<file path=customXml/itemProps2.xml><?xml version="1.0" encoding="utf-8"?>
<ds:datastoreItem xmlns:ds="http://schemas.openxmlformats.org/officeDocument/2006/customXml" ds:itemID="{3C713AA0-7F81-4493-B3E4-F77770D67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C48783-97AD-4163-911E-3ECC44A57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437db-3889-4543-b80d-863973dfb14d"/>
    <ds:schemaRef ds:uri="b1709552-2b12-4704-8a1f-aaf641182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880</Words>
  <Characters>5441</Characters>
  <Application>Microsoft Office Word</Application>
  <DocSecurity>0</DocSecurity>
  <Lines>236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Keisha Leon</dc:creator>
  <cp:keywords/>
  <dc:description/>
  <cp:lastModifiedBy>Rebecca Ford</cp:lastModifiedBy>
  <cp:revision>228</cp:revision>
  <dcterms:created xsi:type="dcterms:W3CDTF">2025-05-16T01:52:00Z</dcterms:created>
  <dcterms:modified xsi:type="dcterms:W3CDTF">2026-02-13T04:20:00Z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0x010100EEF61311CC8252479D4B53A41B85DBD2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</Properties>
</file>